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FBD99" w14:textId="77777777" w:rsidR="0011492C" w:rsidRPr="008A0537" w:rsidRDefault="0011492C" w:rsidP="0011492C">
      <w:pPr>
        <w:pBdr>
          <w:bottom w:val="single" w:sz="6" w:space="1" w:color="auto"/>
        </w:pBdr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8A0537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14:paraId="23295A18" w14:textId="77777777" w:rsidR="0011492C" w:rsidRPr="0011492C" w:rsidRDefault="0011492C" w:rsidP="0011492C">
      <w:pPr>
        <w:shd w:val="clear" w:color="auto" w:fill="FFFFFF"/>
        <w:spacing w:after="150"/>
        <w:jc w:val="center"/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</w:pPr>
      <w:r w:rsidRPr="0011492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it-IT" w:eastAsia="it-IT"/>
        </w:rPr>
        <w:t>PROTEZIONE DEI DATI PERSONALI</w:t>
      </w:r>
    </w:p>
    <w:p w14:paraId="04721773" w14:textId="77777777" w:rsidR="0011492C" w:rsidRPr="0011492C" w:rsidRDefault="0011492C" w:rsidP="0011492C">
      <w:pPr>
        <w:shd w:val="clear" w:color="auto" w:fill="FFFFFF"/>
        <w:spacing w:after="150"/>
        <w:jc w:val="center"/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</w:pPr>
      <w:r w:rsidRPr="0011492C"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  <w:t>La presente informativa riguarda il trattamento e la protezione dei suoi dati personali rispetto ai sondaggi effettuati dal Titolare del trattamento.</w:t>
      </w:r>
    </w:p>
    <w:p w14:paraId="27FA4A41" w14:textId="77777777" w:rsidR="0011492C" w:rsidRPr="0011492C" w:rsidRDefault="0011492C" w:rsidP="0011492C">
      <w:pPr>
        <w:shd w:val="clear" w:color="auto" w:fill="FFFFFF"/>
        <w:spacing w:after="150"/>
        <w:jc w:val="center"/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</w:pPr>
      <w:r w:rsidRPr="0011492C"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  <w:t>Versione 1.0, 28/08/2023</w:t>
      </w:r>
    </w:p>
    <w:p w14:paraId="47FF7149" w14:textId="77777777" w:rsidR="0011492C" w:rsidRPr="0011492C" w:rsidRDefault="0011492C" w:rsidP="0011492C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</w:pPr>
      <w:r w:rsidRPr="0011492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it-IT" w:eastAsia="it-IT"/>
        </w:rPr>
        <w:t>Trattamento: </w:t>
      </w:r>
      <w:r w:rsidRPr="0011492C"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  <w:t xml:space="preserve">Partner </w:t>
      </w:r>
      <w:proofErr w:type="spellStart"/>
      <w:r w:rsidRPr="0011492C"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  <w:t>Satisfaction</w:t>
      </w:r>
      <w:proofErr w:type="spellEnd"/>
      <w:r w:rsidRPr="0011492C"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  <w:t xml:space="preserve"> Survey</w:t>
      </w:r>
    </w:p>
    <w:p w14:paraId="2DA9D6E9" w14:textId="77777777" w:rsidR="0011492C" w:rsidRPr="0011492C" w:rsidRDefault="0011492C" w:rsidP="0011492C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</w:pPr>
      <w:r w:rsidRPr="0011492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it-IT" w:eastAsia="it-IT"/>
        </w:rPr>
        <w:t>Titolare del trattamento:</w:t>
      </w:r>
      <w:r w:rsidRPr="0011492C"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  <w:t> BNP PARIBAS LEASE GROUP SPA</w:t>
      </w:r>
    </w:p>
    <w:p w14:paraId="67A676DE" w14:textId="77777777" w:rsidR="0011492C" w:rsidRPr="0011492C" w:rsidRDefault="0011492C" w:rsidP="0011492C">
      <w:pPr>
        <w:shd w:val="clear" w:color="auto" w:fill="FFFFFF"/>
        <w:spacing w:after="150"/>
        <w:jc w:val="center"/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</w:pPr>
      <w:r w:rsidRPr="0011492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it-IT" w:eastAsia="it-IT"/>
        </w:rPr>
        <w:t>Introduzione</w:t>
      </w:r>
    </w:p>
    <w:p w14:paraId="782B14C3" w14:textId="77777777" w:rsidR="0011492C" w:rsidRPr="0011492C" w:rsidRDefault="0011492C" w:rsidP="0011492C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</w:pPr>
      <w:r w:rsidRPr="0011492C"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  <w:t>BNP PARIBAS LEASE GROUP SPA (nel seguito, "BNPLS") si impegna a proteggere i dati personali e a rispettare la privacy di ciascuno. BNPLS raccoglie dati personali e li sottopone a ulteriore trattamento conformemente al regolamento (Ue) n. 679/2016, noto con l’acronimo “GDPR”</w:t>
      </w:r>
      <w:hyperlink r:id="rId12" w:history="1"/>
      <w:r w:rsidRPr="0011492C"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  <w:t>.</w:t>
      </w:r>
    </w:p>
    <w:p w14:paraId="27C86F2F" w14:textId="77777777" w:rsidR="0011492C" w:rsidRPr="0011492C" w:rsidRDefault="0011492C" w:rsidP="0011492C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</w:pPr>
      <w:r w:rsidRPr="0011492C"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  <w:t>Scopo della presente informativa è spiegare i motivi per cui vengono trattati i suoi dati personali, il modo in cui sono raccolti, gestiti, protetti tutti i dati personali, quale uso è fatto delle informazioni ricavate e quali sono i suoi diritti al riguardo. In seguito, troverà i dati di contatto del titolare del trattamento, cui potrà rivolgersi per esercitare i suoi diritti, del responsabile della protezione dei dati e del Garante italiano della protezione dei dati personali (GPDP).</w:t>
      </w:r>
    </w:p>
    <w:p w14:paraId="4F5E18BE" w14:textId="561870EB" w:rsidR="0011492C" w:rsidRPr="0011492C" w:rsidRDefault="0011492C" w:rsidP="0011492C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</w:pPr>
      <w:r w:rsidRPr="0011492C"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  <w:t xml:space="preserve">Le informazioni relative al trattamento effettuato da BNPLS via e-mail sono riportate di seguito e vengono processate anche attraverso l’utilizzo della piattaforma </w:t>
      </w:r>
      <w:r w:rsidR="00BD569C" w:rsidRPr="00BD569C"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  <w:t xml:space="preserve">ASKIA (per la programmazione del sondaggio) e a piattaforma </w:t>
      </w:r>
      <w:r w:rsidR="00BD569C" w:rsidRPr="00BD569C"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  <w:t>ACOUSTIC</w:t>
      </w:r>
      <w:r w:rsidR="00BD569C" w:rsidRPr="00BD569C"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  <w:t xml:space="preserve"> (per </w:t>
      </w:r>
      <w:proofErr w:type="spellStart"/>
      <w:r w:rsidR="00BD569C" w:rsidRPr="00BD569C"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  <w:t>inviare</w:t>
      </w:r>
      <w:proofErr w:type="spellEnd"/>
      <w:r w:rsidR="00BD569C" w:rsidRPr="00BD569C"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  <w:t xml:space="preserve"> le mail) </w:t>
      </w:r>
      <w:r w:rsidRPr="0011492C"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  <w:t>utilizzat</w:t>
      </w:r>
      <w:r w:rsidR="00BD569C"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  <w:t>e</w:t>
      </w:r>
      <w:r w:rsidRPr="0011492C"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  <w:t xml:space="preserve"> dal Responsabile del Trattamento utilizzata per raccogliere e analizzare le risposte al sondaggio. La presente informativa spiega come sono trattati i suoi dati personali dal momento in cui usa questo servizio per rispondere alle indagini. Per ogni indagine che comporti raccolta e trattamento di dati personali dovrà essere prevista una informativa sulla privacy a parte.</w:t>
      </w:r>
      <w:r w:rsidRPr="0011492C"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  <w:br w:type="textWrapping" w:clear="all"/>
      </w:r>
    </w:p>
    <w:p w14:paraId="67E8137A" w14:textId="77777777" w:rsidR="0011492C" w:rsidRPr="0011492C" w:rsidRDefault="0011492C" w:rsidP="0011492C">
      <w:pPr>
        <w:shd w:val="clear" w:color="auto" w:fill="FFFFFF"/>
        <w:spacing w:before="450" w:after="150"/>
        <w:jc w:val="both"/>
        <w:outlineLvl w:val="0"/>
        <w:rPr>
          <w:rFonts w:ascii="inherit" w:eastAsia="Times New Roman" w:hAnsi="inherit" w:cs="Helvetica"/>
          <w:b/>
          <w:bCs/>
          <w:color w:val="000000"/>
          <w:kern w:val="36"/>
          <w:sz w:val="21"/>
          <w:szCs w:val="21"/>
          <w:lang w:val="it-IT" w:eastAsia="it-IT"/>
        </w:rPr>
      </w:pPr>
      <w:bookmarkStart w:id="0" w:name="_Toc34656778"/>
      <w:r w:rsidRPr="0011492C">
        <w:rPr>
          <w:rFonts w:ascii="inherit" w:eastAsia="Times New Roman" w:hAnsi="inherit" w:cs="Helvetica"/>
          <w:b/>
          <w:bCs/>
          <w:color w:val="000000"/>
          <w:kern w:val="36"/>
          <w:sz w:val="21"/>
          <w:szCs w:val="21"/>
          <w:u w:val="single"/>
          <w:lang w:val="it-IT" w:eastAsia="it-IT"/>
        </w:rPr>
        <w:t>1. PERCHÉ E COME VENGONO TRATTATI I DATI PERSONALI</w:t>
      </w:r>
      <w:bookmarkEnd w:id="0"/>
    </w:p>
    <w:p w14:paraId="4D402316" w14:textId="77777777" w:rsidR="0011492C" w:rsidRPr="0011492C" w:rsidRDefault="0011492C" w:rsidP="0011492C">
      <w:pPr>
        <w:shd w:val="clear" w:color="auto" w:fill="FFFFFF"/>
        <w:spacing w:before="300" w:after="150"/>
        <w:jc w:val="both"/>
        <w:outlineLvl w:val="1"/>
        <w:rPr>
          <w:rFonts w:ascii="Arial" w:eastAsia="Times New Roman" w:hAnsi="Arial" w:cs="Arial"/>
          <w:i/>
          <w:iCs/>
          <w:color w:val="000000"/>
          <w:sz w:val="20"/>
          <w:szCs w:val="20"/>
          <w:lang w:val="it-IT" w:eastAsia="it-IT"/>
        </w:rPr>
      </w:pPr>
      <w:r w:rsidRPr="0011492C">
        <w:rPr>
          <w:rFonts w:ascii="Arial" w:eastAsia="Times New Roman" w:hAnsi="Arial" w:cs="Arial"/>
          <w:i/>
          <w:iCs/>
          <w:color w:val="000000"/>
          <w:sz w:val="20"/>
          <w:szCs w:val="20"/>
          <w:lang w:val="it-IT" w:eastAsia="it-IT"/>
        </w:rPr>
        <w:t>Dati personali raccolti per la gestione degli utenti</w:t>
      </w:r>
    </w:p>
    <w:p w14:paraId="308ECED2" w14:textId="77777777" w:rsidR="0011492C" w:rsidRPr="0011492C" w:rsidRDefault="0011492C" w:rsidP="0011492C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</w:pPr>
      <w:r w:rsidRPr="0011492C"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  <w:t xml:space="preserve">Finalità del trattamento: BNPLS raccoglie e utilizza i suoi dati personali raccolti per </w:t>
      </w:r>
      <w:proofErr w:type="spellStart"/>
      <w:r w:rsidRPr="0011492C"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  <w:t>darLe</w:t>
      </w:r>
      <w:proofErr w:type="spellEnd"/>
      <w:r w:rsidRPr="0011492C"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  <w:t xml:space="preserve"> la possibilità, in quanto utente, di connettersi con l'applicazione e usarla per fornire riscontro ai questionari online. BNPLS potrà anche usare i suoi dati di contatto (indirizzo </w:t>
      </w:r>
      <w:proofErr w:type="gramStart"/>
      <w:r w:rsidRPr="0011492C"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  <w:t>email</w:t>
      </w:r>
      <w:proofErr w:type="gramEnd"/>
      <w:r w:rsidRPr="0011492C"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  <w:t xml:space="preserve">, nome e cognome) per </w:t>
      </w:r>
      <w:proofErr w:type="spellStart"/>
      <w:r w:rsidRPr="0011492C"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  <w:t>contattarLa</w:t>
      </w:r>
      <w:proofErr w:type="spellEnd"/>
      <w:r w:rsidRPr="0011492C"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  <w:t xml:space="preserve"> a fini di assistenza e gestione della qualità.</w:t>
      </w:r>
    </w:p>
    <w:p w14:paraId="71A1213B" w14:textId="77777777" w:rsidR="0011492C" w:rsidRPr="0011492C" w:rsidRDefault="0011492C" w:rsidP="0011492C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</w:pPr>
      <w:r w:rsidRPr="0011492C"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  <w:t>I suoi dati personali non saranno utilizzati per un processo decisionale automatizzato, compresa la profilazione.</w:t>
      </w:r>
    </w:p>
    <w:p w14:paraId="4D84D78F" w14:textId="77777777" w:rsidR="0011492C" w:rsidRPr="0011492C" w:rsidRDefault="0011492C" w:rsidP="0011492C">
      <w:pPr>
        <w:shd w:val="clear" w:color="auto" w:fill="FFFFFF"/>
        <w:spacing w:before="450" w:after="150"/>
        <w:jc w:val="both"/>
        <w:outlineLvl w:val="0"/>
        <w:rPr>
          <w:rFonts w:ascii="inherit" w:eastAsia="Times New Roman" w:hAnsi="inherit" w:cs="Helvetica"/>
          <w:b/>
          <w:bCs/>
          <w:color w:val="000000"/>
          <w:kern w:val="36"/>
          <w:sz w:val="21"/>
          <w:szCs w:val="21"/>
          <w:lang w:val="it-IT" w:eastAsia="it-IT"/>
        </w:rPr>
      </w:pPr>
      <w:bookmarkStart w:id="1" w:name="_Toc34656779"/>
      <w:r w:rsidRPr="0011492C">
        <w:rPr>
          <w:rFonts w:ascii="inherit" w:eastAsia="Times New Roman" w:hAnsi="inherit" w:cs="Helvetica"/>
          <w:b/>
          <w:bCs/>
          <w:color w:val="000000"/>
          <w:kern w:val="36"/>
          <w:sz w:val="21"/>
          <w:szCs w:val="21"/>
          <w:u w:val="single"/>
          <w:lang w:val="it-IT" w:eastAsia="it-IT"/>
        </w:rPr>
        <w:t>2. QUALI SONO LE BASI GIURIDICHE CHE DISCIPLINANO IL TRATTAMENTO DEI DATI PERSONALI</w:t>
      </w:r>
      <w:bookmarkEnd w:id="1"/>
    </w:p>
    <w:p w14:paraId="7C4E5DFD" w14:textId="77777777" w:rsidR="0011492C" w:rsidRPr="0011492C" w:rsidRDefault="0011492C" w:rsidP="0011492C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</w:pPr>
      <w:r w:rsidRPr="0011492C"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  <w:t>Trattiamo i suoi dati personali perché:</w:t>
      </w:r>
    </w:p>
    <w:p w14:paraId="6578B954" w14:textId="77777777" w:rsidR="0011492C" w:rsidRPr="0011492C" w:rsidRDefault="0011492C" w:rsidP="0011492C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</w:pPr>
      <w:r w:rsidRPr="0011492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val="it-IT" w:eastAsia="it-IT"/>
        </w:rPr>
        <w:t>"l'interessato ha espresso il consenso al trattamento dei propri dati personali per una o più specifiche finalità".</w:t>
      </w:r>
    </w:p>
    <w:p w14:paraId="636AC69F" w14:textId="77777777" w:rsidR="0011492C" w:rsidRPr="0011492C" w:rsidRDefault="0011492C" w:rsidP="0011492C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</w:pPr>
      <w:r w:rsidRPr="0011492C"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  <w:t>Accettando la presente informativa sulla privacy ha espresso/esprime il citato consenso. È necessario accettare questa informativa prima di entrare nell'applicazione e usare il servizio/rispondere alla presente e-mail.</w:t>
      </w:r>
    </w:p>
    <w:p w14:paraId="1252AC50" w14:textId="77777777" w:rsidR="0011492C" w:rsidRPr="0011492C" w:rsidRDefault="0011492C" w:rsidP="0011492C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</w:pPr>
      <w:r w:rsidRPr="0011492C"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  <w:lastRenderedPageBreak/>
        <w:t>Può esercitare il diritto di revoca del consenso rivolgendosi al titolare del trattamento al seguente indirizzo mail: dataprotection.italy@bnpparibas.com.</w:t>
      </w:r>
    </w:p>
    <w:p w14:paraId="08A937C8" w14:textId="77777777" w:rsidR="0011492C" w:rsidRPr="0011492C" w:rsidRDefault="0011492C" w:rsidP="0011492C">
      <w:pPr>
        <w:shd w:val="clear" w:color="auto" w:fill="FFFFFF"/>
        <w:spacing w:before="450" w:after="150"/>
        <w:jc w:val="both"/>
        <w:outlineLvl w:val="0"/>
        <w:rPr>
          <w:rFonts w:ascii="inherit" w:eastAsia="Times New Roman" w:hAnsi="inherit" w:cs="Helvetica"/>
          <w:b/>
          <w:bCs/>
          <w:color w:val="000000"/>
          <w:kern w:val="36"/>
          <w:sz w:val="21"/>
          <w:szCs w:val="21"/>
          <w:lang w:val="it-IT" w:eastAsia="it-IT"/>
        </w:rPr>
      </w:pPr>
      <w:bookmarkStart w:id="2" w:name="_Toc34656780"/>
      <w:r w:rsidRPr="0011492C">
        <w:rPr>
          <w:rFonts w:ascii="inherit" w:eastAsia="Times New Roman" w:hAnsi="inherit" w:cs="Helvetica"/>
          <w:b/>
          <w:bCs/>
          <w:color w:val="000000"/>
          <w:kern w:val="36"/>
          <w:sz w:val="21"/>
          <w:szCs w:val="21"/>
          <w:u w:val="single"/>
          <w:lang w:val="it-IT" w:eastAsia="it-IT"/>
        </w:rPr>
        <w:t>3. QUALI SONO I DATI PERSONALI RACCOLTI E SOTTOPOSTI A ULTERIORE TRATTAMENTO</w:t>
      </w:r>
      <w:bookmarkEnd w:id="2"/>
    </w:p>
    <w:p w14:paraId="5ECDA867" w14:textId="77777777" w:rsidR="0011492C" w:rsidRPr="0011492C" w:rsidRDefault="0011492C" w:rsidP="0011492C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</w:pPr>
      <w:r w:rsidRPr="0011492C"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  <w:t>I dati personali raccolti e trattati sono:</w:t>
      </w:r>
    </w:p>
    <w:p w14:paraId="12C272D4" w14:textId="77777777" w:rsidR="0011492C" w:rsidRPr="0011492C" w:rsidRDefault="0011492C" w:rsidP="0011492C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</w:pPr>
      <w:r w:rsidRPr="0011492C"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  <w:t>• Nome completo (nome e cognome)</w:t>
      </w:r>
    </w:p>
    <w:p w14:paraId="48BBE8B6" w14:textId="77777777" w:rsidR="0011492C" w:rsidRDefault="0011492C" w:rsidP="0011492C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  <w:r w:rsidRPr="008A0537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• </w:t>
      </w:r>
      <w:proofErr w:type="spellStart"/>
      <w:r w:rsidRPr="008A0537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Indirizzo</w:t>
      </w:r>
      <w:proofErr w:type="spellEnd"/>
      <w:r w:rsidRPr="008A0537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 </w:t>
      </w:r>
      <w:proofErr w:type="gramStart"/>
      <w:r w:rsidRPr="008A0537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e-mail</w:t>
      </w:r>
      <w:proofErr w:type="gramEnd"/>
    </w:p>
    <w:p w14:paraId="6BDB62B5" w14:textId="77777777" w:rsidR="0011492C" w:rsidRPr="00F77E33" w:rsidRDefault="0011492C" w:rsidP="0011492C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ind w:left="142" w:hanging="142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 xml:space="preserve">Ruolo e anzianità di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servzio</w:t>
      </w:r>
      <w:proofErr w:type="spellEnd"/>
    </w:p>
    <w:p w14:paraId="5A66BCBA" w14:textId="77777777" w:rsidR="0011492C" w:rsidRPr="0011492C" w:rsidRDefault="0011492C" w:rsidP="0011492C">
      <w:pPr>
        <w:shd w:val="clear" w:color="auto" w:fill="FFFFFF"/>
        <w:spacing w:before="450" w:after="150"/>
        <w:jc w:val="both"/>
        <w:outlineLvl w:val="0"/>
        <w:rPr>
          <w:rFonts w:ascii="inherit" w:eastAsia="Times New Roman" w:hAnsi="inherit" w:cs="Helvetica"/>
          <w:b/>
          <w:bCs/>
          <w:color w:val="000000"/>
          <w:kern w:val="36"/>
          <w:sz w:val="21"/>
          <w:szCs w:val="21"/>
          <w:lang w:val="it-IT" w:eastAsia="it-IT"/>
        </w:rPr>
      </w:pPr>
      <w:bookmarkStart w:id="3" w:name="_Toc34656781"/>
      <w:r w:rsidRPr="0011492C">
        <w:rPr>
          <w:rFonts w:ascii="inherit" w:eastAsia="Times New Roman" w:hAnsi="inherit" w:cs="Helvetica"/>
          <w:b/>
          <w:bCs/>
          <w:color w:val="000000"/>
          <w:kern w:val="36"/>
          <w:sz w:val="21"/>
          <w:szCs w:val="21"/>
          <w:u w:val="single"/>
          <w:lang w:val="it-IT" w:eastAsia="it-IT"/>
        </w:rPr>
        <w:t>4. PER QUANTO TEMPO SONO CONSERVATI I DATI PERSONALI</w:t>
      </w:r>
      <w:bookmarkEnd w:id="3"/>
    </w:p>
    <w:p w14:paraId="326318E4" w14:textId="77777777" w:rsidR="0011492C" w:rsidRPr="0011492C" w:rsidRDefault="0011492C" w:rsidP="0011492C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</w:pPr>
      <w:r w:rsidRPr="0011492C"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  <w:t>BNPLS conserva i suoi dati personali solo per il tempo necessario alla finalità per cui sono raccolti.</w:t>
      </w:r>
    </w:p>
    <w:p w14:paraId="1EBEBD32" w14:textId="77777777" w:rsidR="0011492C" w:rsidRPr="0011492C" w:rsidRDefault="0011492C" w:rsidP="0011492C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</w:pPr>
      <w:r w:rsidRPr="0011492C"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  <w:t>Nel caso in cui non intenda più ricevere e-mail di tal natura né che i suoi dati vengano trattati all’interno di questo trattamento può in qualsiasi momento chiedere ai gestori del servizio la cancellazione degli stessi. Saranno definitivamente cancellati tutti i dati associati, tutte le indagini e relativi risultati.</w:t>
      </w:r>
    </w:p>
    <w:p w14:paraId="166CDCE4" w14:textId="77777777" w:rsidR="0011492C" w:rsidRPr="0011492C" w:rsidRDefault="0011492C" w:rsidP="0011492C">
      <w:pPr>
        <w:shd w:val="clear" w:color="auto" w:fill="FFFFFF"/>
        <w:spacing w:before="450" w:after="150"/>
        <w:jc w:val="both"/>
        <w:outlineLvl w:val="0"/>
        <w:rPr>
          <w:rFonts w:ascii="inherit" w:eastAsia="Times New Roman" w:hAnsi="inherit" w:cs="Helvetica"/>
          <w:b/>
          <w:bCs/>
          <w:color w:val="000000"/>
          <w:kern w:val="36"/>
          <w:sz w:val="21"/>
          <w:szCs w:val="21"/>
          <w:lang w:val="it-IT" w:eastAsia="it-IT"/>
        </w:rPr>
      </w:pPr>
      <w:bookmarkStart w:id="4" w:name="_Toc34656782"/>
      <w:r w:rsidRPr="0011492C">
        <w:rPr>
          <w:rFonts w:ascii="inherit" w:eastAsia="Times New Roman" w:hAnsi="inherit" w:cs="Helvetica"/>
          <w:b/>
          <w:bCs/>
          <w:color w:val="000000"/>
          <w:kern w:val="36"/>
          <w:sz w:val="21"/>
          <w:szCs w:val="21"/>
          <w:u w:val="single"/>
          <w:lang w:val="it-IT" w:eastAsia="it-IT"/>
        </w:rPr>
        <w:t>5. IN CHE MODO VENGONO PROTETTI E SALVAGUARDATI I DATI PERSONALI</w:t>
      </w:r>
      <w:bookmarkEnd w:id="4"/>
    </w:p>
    <w:p w14:paraId="6962D35E" w14:textId="77777777" w:rsidR="0011492C" w:rsidRPr="0011492C" w:rsidRDefault="0011492C" w:rsidP="0011492C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</w:pPr>
      <w:r w:rsidRPr="0011492C"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  <w:t>Tutti i dati personali sono conservati nei server del Titolare e del Responsabile del Trattamento.</w:t>
      </w:r>
    </w:p>
    <w:p w14:paraId="0F53B45D" w14:textId="77777777" w:rsidR="0011492C" w:rsidRPr="0011492C" w:rsidRDefault="0011492C" w:rsidP="0011492C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</w:pPr>
      <w:r w:rsidRPr="0011492C"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  <w:t>Per proteggere i dati personali, BNPLS ha preso una serie di misure tecniche e organizzative. Tra le misure tecniche figurano interventi mirati alla sicurezza online e a contrastare il rischio di perdita o modifica dei dati o di accesso non autorizzato, tenendo conto dei rischi che presentano il trattamento e la natura dei dati trattati. Le misure organizzative includono il fatto di limitare l'accesso ai dati personali esclusivamente alle persone autorizzate con legittima necessità di sapere ai fini del trattamento specifico.</w:t>
      </w:r>
    </w:p>
    <w:p w14:paraId="193B06E4" w14:textId="77777777" w:rsidR="0011492C" w:rsidRPr="0011492C" w:rsidRDefault="0011492C" w:rsidP="0011492C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</w:pPr>
      <w:r w:rsidRPr="0011492C"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  <w:t>Malgrado la cura che riserviamo alla sicurezza dei suoi dati, di fatto nessun metodo di trasmissione su internet, né nessun metodo di conservazione elettronica è sicuro al 100 %. Pur facendo di tutto per proteggere i suoi personali, non possiamo quindi garantirne l'assoluta sicurezza.</w:t>
      </w:r>
    </w:p>
    <w:p w14:paraId="088407A9" w14:textId="77777777" w:rsidR="0011492C" w:rsidRPr="0011492C" w:rsidRDefault="0011492C" w:rsidP="0011492C">
      <w:pPr>
        <w:shd w:val="clear" w:color="auto" w:fill="FFFFFF"/>
        <w:spacing w:before="450" w:after="150"/>
        <w:jc w:val="both"/>
        <w:outlineLvl w:val="0"/>
        <w:rPr>
          <w:rFonts w:ascii="inherit" w:eastAsia="Times New Roman" w:hAnsi="inherit" w:cs="Helvetica"/>
          <w:b/>
          <w:bCs/>
          <w:color w:val="000000"/>
          <w:kern w:val="36"/>
          <w:sz w:val="21"/>
          <w:szCs w:val="21"/>
          <w:lang w:val="it-IT" w:eastAsia="it-IT"/>
        </w:rPr>
      </w:pPr>
      <w:bookmarkStart w:id="5" w:name="_Toc34656783"/>
      <w:r w:rsidRPr="0011492C">
        <w:rPr>
          <w:rFonts w:ascii="inherit" w:eastAsia="Times New Roman" w:hAnsi="inherit" w:cs="Helvetica"/>
          <w:b/>
          <w:bCs/>
          <w:color w:val="000000"/>
          <w:kern w:val="36"/>
          <w:sz w:val="21"/>
          <w:szCs w:val="21"/>
          <w:u w:val="single"/>
          <w:lang w:val="it-IT" w:eastAsia="it-IT"/>
        </w:rPr>
        <w:t>6. CHI HA ACCESSO AI DATI PERSONALI E A CHI SONO DIVULGATI</w:t>
      </w:r>
      <w:bookmarkEnd w:id="5"/>
    </w:p>
    <w:p w14:paraId="4C26A607" w14:textId="77777777" w:rsidR="0011492C" w:rsidRPr="0011492C" w:rsidRDefault="0011492C" w:rsidP="0011492C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</w:pPr>
      <w:r w:rsidRPr="0011492C"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  <w:t>L'accesso ai dati personali è consentito al personale BNPLS incaricato dello specifico trattamento e al personale autorizzato in base al principio della "necessità di sapere". Tale personale è tenuto a rispettare le norme di legge e altri eventuali accordi in materia di riservatezza.</w:t>
      </w:r>
    </w:p>
    <w:p w14:paraId="01BC26E6" w14:textId="77777777" w:rsidR="0011492C" w:rsidRPr="0011492C" w:rsidRDefault="0011492C" w:rsidP="0011492C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</w:pPr>
      <w:r w:rsidRPr="0011492C"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  <w:t>Ha quindi accesso ai suoi dati personali il personale incaricato del sondaggio.</w:t>
      </w:r>
    </w:p>
    <w:p w14:paraId="2A2CFC8E" w14:textId="77777777" w:rsidR="0011492C" w:rsidRPr="0011492C" w:rsidRDefault="0011492C" w:rsidP="0011492C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</w:pPr>
      <w:r w:rsidRPr="0011492C"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  <w:t>Le informazioni raccolte non vengono trasmesse a terzi se non in virtù di obblighi giuridici.</w:t>
      </w:r>
    </w:p>
    <w:p w14:paraId="1AE19381" w14:textId="77777777" w:rsidR="0011492C" w:rsidRPr="0011492C" w:rsidRDefault="0011492C" w:rsidP="0011492C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</w:pPr>
      <w:r w:rsidRPr="0011492C"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  <w:t>BNPLS non condivide i dati utenti con terzi a fini di diffusione commerciale diretta. In altri termini non si servirà dei suoi dati personali per inviarLe newsletter, informazioni commerciali o promozionali. Potrà invece usare il suo indirizzo e-mail per inviarLe informazioni o aggiornamenti riguardanti il sondaggio.</w:t>
      </w:r>
    </w:p>
    <w:p w14:paraId="5AE48405" w14:textId="77777777" w:rsidR="0011492C" w:rsidRPr="0011492C" w:rsidRDefault="0011492C" w:rsidP="0011492C">
      <w:pPr>
        <w:shd w:val="clear" w:color="auto" w:fill="FFFFFF"/>
        <w:spacing w:before="450" w:after="150"/>
        <w:jc w:val="both"/>
        <w:outlineLvl w:val="0"/>
        <w:rPr>
          <w:rFonts w:ascii="inherit" w:eastAsia="Times New Roman" w:hAnsi="inherit" w:cs="Helvetica"/>
          <w:b/>
          <w:bCs/>
          <w:color w:val="000000"/>
          <w:kern w:val="36"/>
          <w:sz w:val="21"/>
          <w:szCs w:val="21"/>
          <w:lang w:val="it-IT" w:eastAsia="it-IT"/>
        </w:rPr>
      </w:pPr>
      <w:bookmarkStart w:id="6" w:name="_Toc34656784"/>
      <w:r w:rsidRPr="0011492C">
        <w:rPr>
          <w:rFonts w:ascii="inherit" w:eastAsia="Times New Roman" w:hAnsi="inherit" w:cs="Helvetica"/>
          <w:b/>
          <w:bCs/>
          <w:color w:val="000000"/>
          <w:kern w:val="36"/>
          <w:sz w:val="21"/>
          <w:szCs w:val="21"/>
          <w:u w:val="single"/>
          <w:lang w:val="it-IT" w:eastAsia="it-IT"/>
        </w:rPr>
        <w:t>7. QUALI SONO I DIRITTI DELL'INTERESSATO E COME PUÒ ESERCITARLI</w:t>
      </w:r>
      <w:bookmarkEnd w:id="6"/>
    </w:p>
    <w:p w14:paraId="0BA98A96" w14:textId="77777777" w:rsidR="0011492C" w:rsidRPr="0011492C" w:rsidRDefault="0011492C" w:rsidP="0011492C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</w:pPr>
      <w:r w:rsidRPr="0011492C"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  <w:t xml:space="preserve">I suoi diritti di "interessato" sono specificati al capo III (articoli da 12 a 22) del GDPR e ricomprendono in particolare il diritto di accedere ai dati personali e di rettificarli in caso non siano corretti o siano </w:t>
      </w:r>
      <w:r w:rsidRPr="0011492C"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  <w:lastRenderedPageBreak/>
        <w:t>lacunosi. Ove applicabile ha anche il diritto di cancellarli, limitarne il trattamento, opporsi al trattamento e il diritto alla portabilità dei dati.</w:t>
      </w:r>
    </w:p>
    <w:p w14:paraId="02365D02" w14:textId="77777777" w:rsidR="0011492C" w:rsidRPr="0011492C" w:rsidRDefault="0011492C" w:rsidP="0011492C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</w:pPr>
      <w:r w:rsidRPr="0011492C"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  <w:t>Per l'esercizio dei suoi diritti può rivolgersi al titolare del trattamento o, in caso di conflitto, al responsabile della protezione dei dati.</w:t>
      </w:r>
    </w:p>
    <w:p w14:paraId="7A9AD842" w14:textId="77777777" w:rsidR="0011492C" w:rsidRPr="0011492C" w:rsidRDefault="0011492C" w:rsidP="0011492C">
      <w:pPr>
        <w:shd w:val="clear" w:color="auto" w:fill="FFFFFF"/>
        <w:spacing w:before="450" w:after="150"/>
        <w:jc w:val="both"/>
        <w:outlineLvl w:val="0"/>
        <w:rPr>
          <w:rFonts w:ascii="inherit" w:eastAsia="Times New Roman" w:hAnsi="inherit" w:cs="Helvetica"/>
          <w:b/>
          <w:bCs/>
          <w:color w:val="000000"/>
          <w:kern w:val="36"/>
          <w:sz w:val="21"/>
          <w:szCs w:val="21"/>
          <w:lang w:val="it-IT" w:eastAsia="it-IT"/>
        </w:rPr>
      </w:pPr>
      <w:bookmarkStart w:id="7" w:name="_Toc34656785"/>
      <w:r w:rsidRPr="0011492C">
        <w:rPr>
          <w:rFonts w:ascii="inherit" w:eastAsia="Times New Roman" w:hAnsi="inherit" w:cs="Helvetica"/>
          <w:b/>
          <w:bCs/>
          <w:color w:val="000000"/>
          <w:kern w:val="36"/>
          <w:sz w:val="21"/>
          <w:szCs w:val="21"/>
          <w:u w:val="single"/>
          <w:lang w:val="it-IT" w:eastAsia="it-IT"/>
        </w:rPr>
        <w:t>8. INFORMAZIONI DI CONTATTO</w:t>
      </w:r>
      <w:bookmarkEnd w:id="7"/>
    </w:p>
    <w:p w14:paraId="21676793" w14:textId="77777777" w:rsidR="0011492C" w:rsidRPr="0011492C" w:rsidRDefault="0011492C" w:rsidP="0011492C">
      <w:pPr>
        <w:shd w:val="clear" w:color="auto" w:fill="FFFFFF"/>
        <w:spacing w:before="300" w:after="150"/>
        <w:jc w:val="both"/>
        <w:outlineLvl w:val="1"/>
        <w:rPr>
          <w:rFonts w:ascii="Arial" w:eastAsia="Times New Roman" w:hAnsi="Arial" w:cs="Arial"/>
          <w:i/>
          <w:iCs/>
          <w:color w:val="000000"/>
          <w:sz w:val="20"/>
          <w:szCs w:val="20"/>
          <w:lang w:val="it-IT" w:eastAsia="it-IT"/>
        </w:rPr>
      </w:pPr>
      <w:r w:rsidRPr="0011492C">
        <w:rPr>
          <w:rFonts w:ascii="Arial" w:eastAsia="Times New Roman" w:hAnsi="Arial" w:cs="Arial"/>
          <w:i/>
          <w:iCs/>
          <w:color w:val="000000"/>
          <w:sz w:val="20"/>
          <w:szCs w:val="20"/>
          <w:lang w:val="it-IT" w:eastAsia="it-IT"/>
        </w:rPr>
        <w:t>8.1. Il titolare del trattamento</w:t>
      </w:r>
    </w:p>
    <w:p w14:paraId="16FD25BB" w14:textId="77777777" w:rsidR="0011492C" w:rsidRPr="0011492C" w:rsidRDefault="0011492C" w:rsidP="0011492C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</w:pPr>
      <w:r w:rsidRPr="0011492C"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  <w:t>I dati di contatto del titolare trattamento sono: BNP PARIBAS LEASE GROUP SPA, con sede in Piazza Lina Bo Bardi 3, CAP 20124 Milano (MI); tel.: 0267333333. Se desidera esercitare i suoi diritti a norma del regolamento (UE) 679/2016, oppure se ha osservazioni, domande o questioni che La preoccupano in merito alla raccolta e all'uso dei suoi dati personali, può contattare il titolare del trattamento via e-mail al seguente indirizzo e-mail: dpolsitalia@bnpparibas.com.</w:t>
      </w:r>
    </w:p>
    <w:p w14:paraId="089D3AAC" w14:textId="77777777" w:rsidR="0011492C" w:rsidRPr="0011492C" w:rsidRDefault="0011492C" w:rsidP="0011492C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</w:pPr>
      <w:r w:rsidRPr="0011492C"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  <w:t>Se invece non intende più ricevere e-mail né</w:t>
      </w:r>
      <w:r w:rsidRPr="0011492C">
        <w:rPr>
          <w:lang w:val="it-IT"/>
        </w:rPr>
        <w:t xml:space="preserve"> </w:t>
      </w:r>
      <w:r w:rsidRPr="0011492C"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  <w:t>che i suoi dati vengano trattati all’interno di questo trattamento, può chiedere la cancellazione definitiva dei dati che la riguardano tramite il seguente indirizzo mail: dataprotection.italy@bnpparibas.com.</w:t>
      </w:r>
    </w:p>
    <w:p w14:paraId="12E093C1" w14:textId="77777777" w:rsidR="0011492C" w:rsidRPr="0011492C" w:rsidRDefault="0011492C" w:rsidP="0011492C">
      <w:pPr>
        <w:shd w:val="clear" w:color="auto" w:fill="FFFFFF"/>
        <w:spacing w:before="300" w:after="150"/>
        <w:jc w:val="both"/>
        <w:outlineLvl w:val="1"/>
        <w:rPr>
          <w:rFonts w:ascii="Arial" w:eastAsia="Times New Roman" w:hAnsi="Arial" w:cs="Arial"/>
          <w:i/>
          <w:iCs/>
          <w:color w:val="000000"/>
          <w:sz w:val="20"/>
          <w:szCs w:val="20"/>
          <w:lang w:val="it-IT" w:eastAsia="it-IT"/>
        </w:rPr>
      </w:pPr>
      <w:r w:rsidRPr="0011492C">
        <w:rPr>
          <w:rFonts w:ascii="Arial" w:eastAsia="Times New Roman" w:hAnsi="Arial" w:cs="Arial"/>
          <w:i/>
          <w:iCs/>
          <w:color w:val="000000"/>
          <w:sz w:val="20"/>
          <w:szCs w:val="20"/>
          <w:lang w:val="it-IT" w:eastAsia="it-IT"/>
        </w:rPr>
        <w:t>8.2. Il responsabile della protezione dei dati</w:t>
      </w:r>
    </w:p>
    <w:p w14:paraId="4C912097" w14:textId="77777777" w:rsidR="0011492C" w:rsidRPr="0011492C" w:rsidRDefault="0011492C" w:rsidP="0011492C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</w:pPr>
      <w:r w:rsidRPr="0011492C"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  <w:t>Per le questioni riguardanti il trattamento dei dati personali a norma del regolamento (UE) 679/2016 può contattare il responsabile della protezione dei dati BNPLS al seguente indirizzo:</w:t>
      </w:r>
      <w:r w:rsidRPr="0011492C">
        <w:rPr>
          <w:i/>
          <w:iCs/>
          <w:lang w:val="it-IT"/>
        </w:rPr>
        <w:t xml:space="preserve"> </w:t>
      </w:r>
      <w:hyperlink r:id="rId13" w:history="1">
        <w:r w:rsidRPr="0011492C">
          <w:rPr>
            <w:rStyle w:val="Hyperlink"/>
            <w:i/>
            <w:iCs/>
            <w:lang w:val="it-IT"/>
          </w:rPr>
          <w:t>dpolsitalia@bnpparibas.com</w:t>
        </w:r>
      </w:hyperlink>
      <w:r w:rsidRPr="0011492C"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  <w:t>.</w:t>
      </w:r>
    </w:p>
    <w:p w14:paraId="769C13A6" w14:textId="77777777" w:rsidR="0011492C" w:rsidRPr="0011492C" w:rsidRDefault="0011492C" w:rsidP="0011492C">
      <w:pPr>
        <w:shd w:val="clear" w:color="auto" w:fill="FFFFFF"/>
        <w:spacing w:before="300" w:after="150"/>
        <w:jc w:val="both"/>
        <w:outlineLvl w:val="1"/>
        <w:rPr>
          <w:rFonts w:ascii="Arial" w:eastAsia="Times New Roman" w:hAnsi="Arial" w:cs="Arial"/>
          <w:i/>
          <w:iCs/>
          <w:color w:val="000000"/>
          <w:sz w:val="20"/>
          <w:szCs w:val="20"/>
          <w:lang w:val="it-IT" w:eastAsia="it-IT"/>
        </w:rPr>
      </w:pPr>
      <w:r w:rsidRPr="0011492C">
        <w:rPr>
          <w:rFonts w:ascii="Arial" w:eastAsia="Times New Roman" w:hAnsi="Arial" w:cs="Arial"/>
          <w:i/>
          <w:iCs/>
          <w:color w:val="000000"/>
          <w:sz w:val="20"/>
          <w:szCs w:val="20"/>
          <w:lang w:val="it-IT" w:eastAsia="it-IT"/>
        </w:rPr>
        <w:t>8.3. Il Garante della protezione dei dati personali (GPDP)</w:t>
      </w:r>
    </w:p>
    <w:p w14:paraId="5CAABC7E" w14:textId="77777777" w:rsidR="0011492C" w:rsidRPr="0011492C" w:rsidRDefault="0011492C" w:rsidP="0011492C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</w:pPr>
      <w:r w:rsidRPr="0011492C"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  <w:t xml:space="preserve">Ha il diritto di </w:t>
      </w:r>
      <w:hyperlink r:id="rId14" w:history="1">
        <w:r w:rsidRPr="0011492C">
          <w:rPr>
            <w:rStyle w:val="Hyperlink"/>
            <w:rFonts w:ascii="Helvetica" w:eastAsia="Times New Roman" w:hAnsi="Helvetica" w:cs="Helvetica"/>
            <w:sz w:val="20"/>
            <w:szCs w:val="20"/>
            <w:lang w:val="it-IT" w:eastAsia="it-IT"/>
          </w:rPr>
          <w:t>proporre reclamo</w:t>
        </w:r>
      </w:hyperlink>
      <w:r w:rsidRPr="0011492C"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  <w:t xml:space="preserve"> di fronte al Garante della protezione dei dati personali (</w:t>
      </w:r>
      <w:hyperlink r:id="rId15" w:history="1">
        <w:r w:rsidRPr="0011492C">
          <w:rPr>
            <w:rStyle w:val="Hyperlink"/>
            <w:rFonts w:ascii="Helvetica" w:eastAsia="Times New Roman" w:hAnsi="Helvetica" w:cs="Helvetica"/>
            <w:sz w:val="20"/>
            <w:szCs w:val="20"/>
            <w:lang w:val="it-IT" w:eastAsia="it-IT"/>
          </w:rPr>
          <w:t>protocollo@gpdp.it</w:t>
        </w:r>
      </w:hyperlink>
      <w:r w:rsidRPr="0011492C"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  <w:t>) se ritiene che siano stati violati i diritti di cui gode a norma del GDPR, a seguito di trattamento dei suoi dati personali a cura del titolare del trattamento.</w:t>
      </w:r>
    </w:p>
    <w:p w14:paraId="1D0E0AE9" w14:textId="77777777" w:rsidR="0011492C" w:rsidRPr="0011492C" w:rsidRDefault="0011492C" w:rsidP="0011492C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</w:pPr>
      <w:r w:rsidRPr="0011492C">
        <w:rPr>
          <w:rFonts w:ascii="Helvetica" w:eastAsia="Times New Roman" w:hAnsi="Helvetica" w:cs="Helvetica"/>
          <w:color w:val="333333"/>
          <w:sz w:val="20"/>
          <w:szCs w:val="20"/>
          <w:lang w:val="it-IT" w:eastAsia="it-IT"/>
        </w:rPr>
        <w:t>Il Garante della protezione dei dati personali funge da autorità di vigilanza indipendente. Suo scopo è garantire che tutte le istituzioni e organi nazionali rispettino il diritto alla tutela della vita privata di ciascuno quando ne trattano i dati personali.</w:t>
      </w:r>
      <w:r w:rsidRPr="0011492C">
        <w:rPr>
          <w:rFonts w:ascii="Arial" w:eastAsia="Times New Roman" w:hAnsi="Arial" w:cs="Arial"/>
          <w:vanish/>
          <w:sz w:val="16"/>
          <w:szCs w:val="16"/>
          <w:lang w:val="it-IT" w:eastAsia="it-IT"/>
        </w:rPr>
        <w:t>Fine modulo</w:t>
      </w:r>
    </w:p>
    <w:p w14:paraId="3EC55E04" w14:textId="77777777" w:rsidR="0011492C" w:rsidRPr="0011492C" w:rsidRDefault="0011492C" w:rsidP="0011492C">
      <w:pPr>
        <w:jc w:val="center"/>
        <w:rPr>
          <w:lang w:val="it-IT"/>
        </w:rPr>
      </w:pPr>
    </w:p>
    <w:p w14:paraId="69B6FD8A" w14:textId="3F5366B4" w:rsidR="000522AC" w:rsidRPr="0011492C" w:rsidRDefault="000522AC" w:rsidP="63B9847F">
      <w:pPr>
        <w:spacing w:line="360" w:lineRule="auto"/>
        <w:rPr>
          <w:rFonts w:ascii="Arial" w:eastAsia="Arial" w:hAnsi="Arial" w:cs="Arial"/>
          <w:lang w:val="it-IT"/>
        </w:rPr>
      </w:pPr>
    </w:p>
    <w:p w14:paraId="78A313A3" w14:textId="01E92406" w:rsidR="000522AC" w:rsidRPr="00910F85" w:rsidRDefault="63B9847F" w:rsidP="584FFC83">
      <w:pPr>
        <w:spacing w:line="360" w:lineRule="auto"/>
        <w:rPr>
          <w:lang w:val="it-IT"/>
        </w:rPr>
      </w:pPr>
      <w:r w:rsidRPr="584FFC83">
        <w:rPr>
          <w:rFonts w:ascii="Arial Narrow" w:eastAsia="Arial Narrow" w:hAnsi="Arial Narrow" w:cs="Arial Narrow"/>
          <w:sz w:val="22"/>
          <w:szCs w:val="22"/>
          <w:lang w:val="it-IT"/>
        </w:rPr>
        <w:t xml:space="preserve">  </w:t>
      </w:r>
    </w:p>
    <w:p w14:paraId="580B5D9A" w14:textId="2E850BF3" w:rsidR="000522AC" w:rsidRPr="0011492C" w:rsidRDefault="63B9847F" w:rsidP="63B9847F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  <w:lang w:val="it-IT"/>
        </w:rPr>
      </w:pPr>
      <w:r w:rsidRPr="0011492C">
        <w:rPr>
          <w:rFonts w:ascii="Arial Narrow" w:eastAsia="Arial Narrow" w:hAnsi="Arial Narrow" w:cs="Arial Narrow"/>
          <w:sz w:val="22"/>
          <w:szCs w:val="22"/>
          <w:lang w:val="it-IT"/>
        </w:rPr>
        <w:t xml:space="preserve">                                                         </w:t>
      </w:r>
      <w:r w:rsidR="00910F85" w:rsidRPr="0011492C">
        <w:rPr>
          <w:rFonts w:ascii="Arial Narrow" w:eastAsia="Arial Narrow" w:hAnsi="Arial Narrow" w:cs="Arial Narrow"/>
          <w:sz w:val="22"/>
          <w:szCs w:val="22"/>
          <w:lang w:val="it-IT"/>
        </w:rPr>
        <w:t xml:space="preserve">                         </w:t>
      </w:r>
    </w:p>
    <w:sectPr w:rsidR="000522AC" w:rsidRPr="0011492C" w:rsidSect="00F8082B">
      <w:headerReference w:type="default" r:id="rId16"/>
      <w:footerReference w:type="even" r:id="rId17"/>
      <w:footerReference w:type="default" r:id="rId18"/>
      <w:footerReference w:type="first" r:id="rId19"/>
      <w:pgSz w:w="11906" w:h="16838"/>
      <w:pgMar w:top="2268" w:right="1440" w:bottom="1843" w:left="1440" w:header="709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4267F" w14:textId="77777777" w:rsidR="00B416A8" w:rsidRDefault="00B416A8">
      <w:r>
        <w:separator/>
      </w:r>
    </w:p>
  </w:endnote>
  <w:endnote w:type="continuationSeparator" w:id="0">
    <w:p w14:paraId="74804C8B" w14:textId="77777777" w:rsidR="00B416A8" w:rsidRDefault="00B4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088BC" w14:textId="6311944C" w:rsidR="00E23DA0" w:rsidRDefault="00E23DA0">
    <w:pPr>
      <w:pStyle w:val="Footer"/>
    </w:pPr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34731BAD" wp14:editId="0BDE39BA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3" name="Casella di testo 3" descr="Classification : 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ACC1D0" w14:textId="779435BB" w:rsidR="00E23DA0" w:rsidRPr="00E23DA0" w:rsidRDefault="00E23DA0">
                          <w:pPr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  <w:szCs w:val="20"/>
                            </w:rPr>
                          </w:pPr>
                          <w:r w:rsidRPr="00E23DA0"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  <w:szCs w:val="20"/>
                            </w:rPr>
                            <w:t>Classification 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731BAD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alt="Classification : Internal" style="position:absolute;margin-left:-16.25pt;margin-top:.05pt;width:34.95pt;height:34.95pt;z-index:25165977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textbox style="mso-fit-shape-to-text:t" inset="0,0,5pt,0">
                <w:txbxContent>
                  <w:p w14:paraId="4DACC1D0" w14:textId="779435BB" w:rsidR="00E23DA0" w:rsidRPr="00E23DA0" w:rsidRDefault="00E23DA0">
                    <w:pPr>
                      <w:rPr>
                        <w:rFonts w:ascii="Calibri" w:eastAsia="Calibri" w:hAnsi="Calibri" w:cs="Calibri"/>
                        <w:color w:val="0000FF"/>
                        <w:sz w:val="20"/>
                        <w:szCs w:val="20"/>
                      </w:rPr>
                    </w:pPr>
                    <w:r w:rsidRPr="00E23DA0">
                      <w:rPr>
                        <w:rFonts w:ascii="Calibri" w:eastAsia="Calibri" w:hAnsi="Calibri" w:cs="Calibri"/>
                        <w:color w:val="0000FF"/>
                        <w:sz w:val="20"/>
                        <w:szCs w:val="20"/>
                      </w:rPr>
                      <w:t>Classification : 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2279F" w14:textId="002DF14A" w:rsidR="007E13B1" w:rsidRPr="006C6B6E" w:rsidRDefault="00E96160" w:rsidP="007E13B1">
    <w:pPr>
      <w:pStyle w:val="Footer"/>
      <w:rPr>
        <w:rFonts w:ascii="Arial Narrow" w:hAnsi="Arial Narrow"/>
        <w:b/>
        <w:sz w:val="16"/>
        <w:szCs w:val="16"/>
        <w:lang w:val="en-GB"/>
      </w:rPr>
    </w:pPr>
    <w:r>
      <w:rPr>
        <w:rFonts w:ascii="Arial Narrow" w:hAnsi="Arial Narrow"/>
        <w:b/>
        <w:sz w:val="16"/>
        <w:szCs w:val="16"/>
        <w:lang w:val="en-GB"/>
      </w:rPr>
      <w:t>BNP Paribas Leasing Solutions</w:t>
    </w:r>
    <w:r w:rsidR="007E13B1" w:rsidRPr="006C6B6E">
      <w:rPr>
        <w:rFonts w:ascii="Arial Narrow" w:hAnsi="Arial Narrow"/>
        <w:b/>
        <w:sz w:val="16"/>
        <w:szCs w:val="16"/>
        <w:lang w:val="en-GB"/>
      </w:rPr>
      <w:t xml:space="preserve"> S.p.A.</w:t>
    </w:r>
  </w:p>
  <w:p w14:paraId="18C227A0" w14:textId="1A1323E4" w:rsidR="007E13B1" w:rsidRPr="006C6B6E" w:rsidRDefault="007E13B1" w:rsidP="007E13B1">
    <w:pPr>
      <w:pStyle w:val="Footer"/>
      <w:rPr>
        <w:rFonts w:ascii="Arial Narrow" w:hAnsi="Arial Narrow"/>
        <w:b/>
        <w:sz w:val="16"/>
        <w:szCs w:val="16"/>
        <w:lang w:val="it-IT"/>
      </w:rPr>
    </w:pPr>
    <w:r>
      <w:rPr>
        <w:rFonts w:ascii="Arial Narrow" w:hAnsi="Arial Narrow"/>
        <w:sz w:val="16"/>
        <w:szCs w:val="16"/>
        <w:lang w:val="it-IT"/>
      </w:rPr>
      <w:t xml:space="preserve">Sede Legale: </w:t>
    </w:r>
    <w:r w:rsidR="0046222B">
      <w:rPr>
        <w:rFonts w:ascii="Arial Narrow" w:hAnsi="Arial Narrow"/>
        <w:sz w:val="16"/>
        <w:szCs w:val="16"/>
        <w:lang w:val="it-IT"/>
      </w:rPr>
      <w:t>Piazza Lina Bo Bardi, 3</w:t>
    </w:r>
    <w:r w:rsidRPr="006C6B6E">
      <w:rPr>
        <w:rFonts w:ascii="Arial Narrow" w:hAnsi="Arial Narrow"/>
        <w:sz w:val="16"/>
        <w:szCs w:val="16"/>
        <w:lang w:val="it-IT"/>
      </w:rPr>
      <w:t xml:space="preserve"> - 20124 Milano </w:t>
    </w:r>
    <w:r>
      <w:rPr>
        <w:rFonts w:ascii="Arial Narrow" w:hAnsi="Arial Narrow"/>
        <w:sz w:val="16"/>
        <w:szCs w:val="16"/>
        <w:lang w:val="it-IT"/>
      </w:rPr>
      <w:t xml:space="preserve">- </w:t>
    </w:r>
    <w:r w:rsidRPr="006C6B6E">
      <w:rPr>
        <w:rFonts w:ascii="Arial Narrow" w:hAnsi="Arial Narrow"/>
        <w:sz w:val="16"/>
        <w:szCs w:val="16"/>
        <w:lang w:val="it-IT"/>
      </w:rPr>
      <w:t>Tel. 02.67.333.1 - Fax 02.67.333.400</w:t>
    </w:r>
  </w:p>
  <w:p w14:paraId="18C227A1" w14:textId="65FB1371" w:rsidR="007E13B1" w:rsidRDefault="007E13B1" w:rsidP="007E13B1">
    <w:pPr>
      <w:pStyle w:val="Footer"/>
      <w:rPr>
        <w:rFonts w:ascii="Arial Narrow" w:hAnsi="Arial Narrow"/>
        <w:sz w:val="16"/>
        <w:szCs w:val="16"/>
        <w:lang w:val="it-IT"/>
      </w:rPr>
    </w:pPr>
    <w:r w:rsidRPr="006C6B6E">
      <w:rPr>
        <w:rFonts w:ascii="Arial Narrow" w:hAnsi="Arial Narrow"/>
        <w:sz w:val="16"/>
        <w:szCs w:val="16"/>
        <w:lang w:val="it-IT"/>
      </w:rPr>
      <w:t>Codice fiscale, P</w:t>
    </w:r>
    <w:r>
      <w:rPr>
        <w:rFonts w:ascii="Arial Narrow" w:hAnsi="Arial Narrow"/>
        <w:sz w:val="16"/>
        <w:szCs w:val="16"/>
        <w:lang w:val="it-IT"/>
      </w:rPr>
      <w:t>artita</w:t>
    </w:r>
    <w:r w:rsidRPr="006C6B6E">
      <w:rPr>
        <w:rFonts w:ascii="Arial Narrow" w:hAnsi="Arial Narrow"/>
        <w:sz w:val="16"/>
        <w:szCs w:val="16"/>
        <w:lang w:val="it-IT"/>
      </w:rPr>
      <w:t xml:space="preserve"> IVA e </w:t>
    </w:r>
    <w:r>
      <w:rPr>
        <w:rFonts w:ascii="Arial Narrow" w:hAnsi="Arial Narrow"/>
        <w:sz w:val="16"/>
        <w:szCs w:val="16"/>
        <w:lang w:val="it-IT"/>
      </w:rPr>
      <w:t>I</w:t>
    </w:r>
    <w:r w:rsidRPr="006C6B6E">
      <w:rPr>
        <w:rFonts w:ascii="Arial Narrow" w:hAnsi="Arial Narrow"/>
        <w:sz w:val="16"/>
        <w:szCs w:val="16"/>
        <w:lang w:val="it-IT"/>
      </w:rPr>
      <w:t>scrizione al Reg</w:t>
    </w:r>
    <w:r>
      <w:rPr>
        <w:rFonts w:ascii="Arial Narrow" w:hAnsi="Arial Narrow"/>
        <w:sz w:val="16"/>
        <w:szCs w:val="16"/>
        <w:lang w:val="it-IT"/>
      </w:rPr>
      <w:t>istro delle</w:t>
    </w:r>
    <w:r w:rsidRPr="006C6B6E">
      <w:rPr>
        <w:rFonts w:ascii="Arial Narrow" w:hAnsi="Arial Narrow"/>
        <w:sz w:val="16"/>
        <w:szCs w:val="16"/>
        <w:lang w:val="it-IT"/>
      </w:rPr>
      <w:t xml:space="preserve"> Imprese di Milano</w:t>
    </w:r>
    <w:r w:rsidR="00C17AFF">
      <w:rPr>
        <w:rFonts w:ascii="Arial Narrow" w:hAnsi="Arial Narrow"/>
        <w:sz w:val="16"/>
        <w:szCs w:val="16"/>
        <w:lang w:val="it-IT"/>
      </w:rPr>
      <w:t xml:space="preserve"> Monza Brianza Lodi</w:t>
    </w:r>
    <w:r w:rsidRPr="006C6B6E">
      <w:rPr>
        <w:rFonts w:ascii="Arial Narrow" w:hAnsi="Arial Narrow"/>
        <w:sz w:val="16"/>
        <w:szCs w:val="16"/>
        <w:lang w:val="it-IT"/>
      </w:rPr>
      <w:t>:</w:t>
    </w:r>
    <w:r>
      <w:rPr>
        <w:rFonts w:ascii="Arial Narrow" w:hAnsi="Arial Narrow"/>
        <w:sz w:val="16"/>
        <w:szCs w:val="16"/>
        <w:lang w:val="it-IT"/>
      </w:rPr>
      <w:t xml:space="preserve"> n° 00862460151 - </w:t>
    </w:r>
    <w:r w:rsidR="00B01DCE">
      <w:rPr>
        <w:rFonts w:ascii="Arial Narrow" w:hAnsi="Arial Narrow"/>
        <w:sz w:val="16"/>
        <w:szCs w:val="16"/>
        <w:lang w:val="it-IT"/>
      </w:rPr>
      <w:t xml:space="preserve">Capitale Sociale € </w:t>
    </w:r>
    <w:r w:rsidR="00C17AFF" w:rsidRPr="00C17AFF">
      <w:rPr>
        <w:rFonts w:ascii="Arial Narrow" w:hAnsi="Arial Narrow"/>
        <w:sz w:val="16"/>
        <w:szCs w:val="16"/>
        <w:lang w:val="it-IT"/>
      </w:rPr>
      <w:t>65.174.332</w:t>
    </w:r>
    <w:r w:rsidR="00C17AFF">
      <w:rPr>
        <w:rFonts w:ascii="Arial Narrow" w:hAnsi="Arial Narrow"/>
        <w:sz w:val="16"/>
        <w:szCs w:val="16"/>
        <w:lang w:val="it-IT"/>
      </w:rPr>
      <w:t xml:space="preserve"> </w:t>
    </w:r>
    <w:proofErr w:type="spellStart"/>
    <w:r w:rsidRPr="006C6B6E">
      <w:rPr>
        <w:rFonts w:ascii="Arial Narrow" w:hAnsi="Arial Narrow"/>
        <w:sz w:val="16"/>
        <w:szCs w:val="16"/>
        <w:lang w:val="it-IT"/>
      </w:rPr>
      <w:t>i.v</w:t>
    </w:r>
    <w:proofErr w:type="spellEnd"/>
    <w:r w:rsidRPr="006C6B6E">
      <w:rPr>
        <w:rFonts w:ascii="Arial Narrow" w:hAnsi="Arial Narrow"/>
        <w:sz w:val="16"/>
        <w:szCs w:val="16"/>
        <w:lang w:val="it-IT"/>
      </w:rPr>
      <w:t>.</w:t>
    </w:r>
  </w:p>
  <w:p w14:paraId="18C227A2" w14:textId="20BBF99C" w:rsidR="007E13B1" w:rsidRDefault="00F72DC5" w:rsidP="007E13B1">
    <w:pPr>
      <w:pStyle w:val="Footer"/>
      <w:rPr>
        <w:rFonts w:ascii="Arial Narrow" w:hAnsi="Arial Narrow"/>
        <w:sz w:val="16"/>
        <w:szCs w:val="16"/>
        <w:lang w:val="it-IT"/>
      </w:rPr>
    </w:pPr>
    <w:r w:rsidRPr="00F72DC5">
      <w:rPr>
        <w:rFonts w:ascii="Arial Narrow" w:hAnsi="Arial Narrow"/>
        <w:sz w:val="16"/>
        <w:szCs w:val="16"/>
        <w:lang w:val="it-IT"/>
      </w:rPr>
      <w:t>Iscritta all'Albo degli Intermediari Finanziari ex art. 106 del Testo Unico Bancario</w:t>
    </w:r>
  </w:p>
  <w:p w14:paraId="18C227A3" w14:textId="77777777" w:rsidR="009D6C0F" w:rsidRPr="007E13B1" w:rsidRDefault="007E13B1" w:rsidP="007E13B1">
    <w:pPr>
      <w:pStyle w:val="Footer"/>
      <w:rPr>
        <w:rFonts w:ascii="Arial Narrow" w:hAnsi="Arial Narrow"/>
        <w:sz w:val="16"/>
        <w:szCs w:val="16"/>
        <w:lang w:val="it-IT"/>
      </w:rPr>
    </w:pPr>
    <w:smartTag w:uri="urn:schemas-microsoft-com:office:smarttags" w:element="stockticker">
      <w:r w:rsidRPr="009D6C0F">
        <w:rPr>
          <w:rFonts w:ascii="Arial Narrow" w:hAnsi="Arial Narrow"/>
          <w:sz w:val="16"/>
          <w:szCs w:val="16"/>
          <w:lang w:val="it-IT"/>
        </w:rPr>
        <w:t>BNP</w:t>
      </w:r>
    </w:smartTag>
    <w:r w:rsidRPr="009D6C0F">
      <w:rPr>
        <w:rFonts w:ascii="Arial Narrow" w:hAnsi="Arial Narrow"/>
        <w:sz w:val="16"/>
        <w:szCs w:val="16"/>
        <w:lang w:val="it-IT"/>
      </w:rPr>
      <w:t xml:space="preserve"> Paribas Leasing Solutions è un marchio del Gruppo </w:t>
    </w:r>
    <w:smartTag w:uri="urn:schemas-microsoft-com:office:smarttags" w:element="stockticker">
      <w:r w:rsidRPr="009D6C0F">
        <w:rPr>
          <w:rFonts w:ascii="Arial Narrow" w:hAnsi="Arial Narrow"/>
          <w:sz w:val="16"/>
          <w:szCs w:val="16"/>
          <w:lang w:val="it-IT"/>
        </w:rPr>
        <w:t>BNP</w:t>
      </w:r>
    </w:smartTag>
    <w:r w:rsidRPr="009D6C0F">
      <w:rPr>
        <w:rFonts w:ascii="Arial Narrow" w:hAnsi="Arial Narrow"/>
        <w:sz w:val="16"/>
        <w:szCs w:val="16"/>
        <w:lang w:val="it-IT"/>
      </w:rPr>
      <w:t xml:space="preserve"> Paribas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B988" w14:textId="3B061DA7" w:rsidR="00E23DA0" w:rsidRDefault="00E23DA0">
    <w:pPr>
      <w:pStyle w:val="Footer"/>
    </w:pPr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74AC665B" wp14:editId="560A2049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2" name="Casella di testo 2" descr="Classification : 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99B29F" w14:textId="4A666A55" w:rsidR="00E23DA0" w:rsidRPr="00E23DA0" w:rsidRDefault="00E23DA0">
                          <w:pPr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  <w:szCs w:val="20"/>
                            </w:rPr>
                          </w:pPr>
                          <w:r w:rsidRPr="00E23DA0"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  <w:szCs w:val="20"/>
                            </w:rPr>
                            <w:t>Classification 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AC665B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alt="Classification : Internal" style="position:absolute;margin-left:-16.25pt;margin-top:.05pt;width:34.95pt;height:34.95pt;z-index:25165875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textbox style="mso-fit-shape-to-text:t" inset="0,0,5pt,0">
                <w:txbxContent>
                  <w:p w14:paraId="5399B29F" w14:textId="4A666A55" w:rsidR="00E23DA0" w:rsidRPr="00E23DA0" w:rsidRDefault="00E23DA0">
                    <w:pPr>
                      <w:rPr>
                        <w:rFonts w:ascii="Calibri" w:eastAsia="Calibri" w:hAnsi="Calibri" w:cs="Calibri"/>
                        <w:color w:val="0000FF"/>
                        <w:sz w:val="20"/>
                        <w:szCs w:val="20"/>
                      </w:rPr>
                    </w:pPr>
                    <w:r w:rsidRPr="00E23DA0">
                      <w:rPr>
                        <w:rFonts w:ascii="Calibri" w:eastAsia="Calibri" w:hAnsi="Calibri" w:cs="Calibri"/>
                        <w:color w:val="0000FF"/>
                        <w:sz w:val="20"/>
                        <w:szCs w:val="20"/>
                      </w:rPr>
                      <w:t>Classification : 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966F2" w14:textId="77777777" w:rsidR="00B416A8" w:rsidRDefault="00B416A8">
      <w:r>
        <w:separator/>
      </w:r>
    </w:p>
  </w:footnote>
  <w:footnote w:type="continuationSeparator" w:id="0">
    <w:p w14:paraId="7DA46D64" w14:textId="77777777" w:rsidR="00B416A8" w:rsidRDefault="00B41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2279D" w14:textId="12853B92" w:rsidR="00334549" w:rsidRDefault="00AB6665" w:rsidP="006C6B6E">
    <w:pPr>
      <w:pStyle w:val="Header"/>
      <w:ind w:left="-180" w:firstLine="180"/>
    </w:pPr>
    <w:r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 wp14:anchorId="18C227A6" wp14:editId="302B91CD">
          <wp:simplePos x="0" y="0"/>
          <wp:positionH relativeFrom="column">
            <wp:posOffset>-114300</wp:posOffset>
          </wp:positionH>
          <wp:positionV relativeFrom="paragraph">
            <wp:posOffset>0</wp:posOffset>
          </wp:positionV>
          <wp:extent cx="2052955" cy="581025"/>
          <wp:effectExtent l="0" t="0" r="4445" b="9525"/>
          <wp:wrapNone/>
          <wp:docPr id="1" name="Immagine 1" descr="BNPP_LS_BL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NPP_LS_BL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"/>
                  <a:stretch>
                    <a:fillRect/>
                  </a:stretch>
                </pic:blipFill>
                <pic:spPr bwMode="auto">
                  <a:xfrm>
                    <a:off x="0" y="0"/>
                    <a:ext cx="205295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13D7"/>
    <w:multiLevelType w:val="hybridMultilevel"/>
    <w:tmpl w:val="DC0687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97DE4"/>
    <w:multiLevelType w:val="hybridMultilevel"/>
    <w:tmpl w:val="5C5C961C"/>
    <w:lvl w:ilvl="0" w:tplc="87D67F76">
      <w:start w:val="1"/>
      <w:numFmt w:val="bullet"/>
      <w:lvlText w:val="-"/>
      <w:lvlJc w:val="left"/>
      <w:pPr>
        <w:ind w:left="1070" w:hanging="360"/>
      </w:pPr>
      <w:rPr>
        <w:rFonts w:ascii="Book Antiqua" w:eastAsia="Times New Roman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060815"/>
    <w:multiLevelType w:val="hybridMultilevel"/>
    <w:tmpl w:val="6284D52A"/>
    <w:lvl w:ilvl="0" w:tplc="0BA054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Calibri" w:hAnsi="Times" w:cs="Time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935C1"/>
    <w:multiLevelType w:val="hybridMultilevel"/>
    <w:tmpl w:val="B2DA0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D4AD5"/>
    <w:multiLevelType w:val="hybridMultilevel"/>
    <w:tmpl w:val="33384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096228">
    <w:abstractNumId w:val="2"/>
  </w:num>
  <w:num w:numId="2" w16cid:durableId="65694146">
    <w:abstractNumId w:val="0"/>
  </w:num>
  <w:num w:numId="3" w16cid:durableId="1710834870">
    <w:abstractNumId w:val="1"/>
  </w:num>
  <w:num w:numId="4" w16cid:durableId="1234781927">
    <w:abstractNumId w:val="3"/>
  </w:num>
  <w:num w:numId="5" w16cid:durableId="14951418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333"/>
    <w:rsid w:val="000522AC"/>
    <w:rsid w:val="00074FFE"/>
    <w:rsid w:val="00112B30"/>
    <w:rsid w:val="0011492C"/>
    <w:rsid w:val="00117072"/>
    <w:rsid w:val="00126919"/>
    <w:rsid w:val="00182B63"/>
    <w:rsid w:val="00182B6C"/>
    <w:rsid w:val="001D24B3"/>
    <w:rsid w:val="002538A9"/>
    <w:rsid w:val="00264322"/>
    <w:rsid w:val="002C453F"/>
    <w:rsid w:val="002F08A0"/>
    <w:rsid w:val="00334549"/>
    <w:rsid w:val="00427443"/>
    <w:rsid w:val="0046222B"/>
    <w:rsid w:val="00476D76"/>
    <w:rsid w:val="00485A32"/>
    <w:rsid w:val="005B1DCF"/>
    <w:rsid w:val="006919B7"/>
    <w:rsid w:val="006C6B6E"/>
    <w:rsid w:val="006D05E4"/>
    <w:rsid w:val="006D5B14"/>
    <w:rsid w:val="006E1517"/>
    <w:rsid w:val="0074657F"/>
    <w:rsid w:val="007648E5"/>
    <w:rsid w:val="007E13B1"/>
    <w:rsid w:val="007F28C0"/>
    <w:rsid w:val="0080736D"/>
    <w:rsid w:val="0084797C"/>
    <w:rsid w:val="00870EE8"/>
    <w:rsid w:val="0089475A"/>
    <w:rsid w:val="008C025E"/>
    <w:rsid w:val="008C5D62"/>
    <w:rsid w:val="008E2CAB"/>
    <w:rsid w:val="00910F85"/>
    <w:rsid w:val="0092760D"/>
    <w:rsid w:val="009841FA"/>
    <w:rsid w:val="009C5BA3"/>
    <w:rsid w:val="009D6C0F"/>
    <w:rsid w:val="00AB6665"/>
    <w:rsid w:val="00AF6162"/>
    <w:rsid w:val="00B01DCE"/>
    <w:rsid w:val="00B416A8"/>
    <w:rsid w:val="00B4227F"/>
    <w:rsid w:val="00B65BB3"/>
    <w:rsid w:val="00BD569C"/>
    <w:rsid w:val="00C17AFF"/>
    <w:rsid w:val="00CC615F"/>
    <w:rsid w:val="00CD1368"/>
    <w:rsid w:val="00D95B46"/>
    <w:rsid w:val="00E23DA0"/>
    <w:rsid w:val="00E66D64"/>
    <w:rsid w:val="00E80081"/>
    <w:rsid w:val="00E96160"/>
    <w:rsid w:val="00EA71CC"/>
    <w:rsid w:val="00ED63A1"/>
    <w:rsid w:val="00F70333"/>
    <w:rsid w:val="00F72DC5"/>
    <w:rsid w:val="00F8082B"/>
    <w:rsid w:val="00FE5792"/>
    <w:rsid w:val="00FF009C"/>
    <w:rsid w:val="584FFC83"/>
    <w:rsid w:val="63B98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2289"/>
    <o:shapelayout v:ext="edit">
      <o:idmap v:ext="edit" data="1"/>
    </o:shapelayout>
  </w:shapeDefaults>
  <w:decimalSymbol w:val=","/>
  <w:listSeparator w:val=";"/>
  <w14:docId w14:val="18C22797"/>
  <w15:docId w15:val="{9291F136-DD4F-4149-A2CE-8CE2AB14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0333"/>
    <w:rPr>
      <w:rFonts w:ascii="Times" w:eastAsia="Times" w:hAnsi="Times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033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70333"/>
    <w:pPr>
      <w:tabs>
        <w:tab w:val="center" w:pos="4536"/>
        <w:tab w:val="right" w:pos="9072"/>
      </w:tabs>
    </w:pPr>
  </w:style>
  <w:style w:type="paragraph" w:customStyle="1" w:styleId="BodyCopyStyle">
    <w:name w:val="Body Copy Style"/>
    <w:basedOn w:val="Normal"/>
    <w:rsid w:val="00F70333"/>
    <w:pPr>
      <w:spacing w:after="60"/>
      <w:ind w:firstLine="120"/>
    </w:pPr>
    <w:rPr>
      <w:rFonts w:eastAsia="Times New Roman"/>
      <w:sz w:val="20"/>
      <w:szCs w:val="20"/>
    </w:rPr>
  </w:style>
  <w:style w:type="character" w:styleId="Hyperlink">
    <w:name w:val="Hyperlink"/>
    <w:uiPriority w:val="99"/>
    <w:rsid w:val="006E1517"/>
    <w:rPr>
      <w:color w:val="0000FF"/>
      <w:u w:val="single"/>
    </w:rPr>
  </w:style>
  <w:style w:type="paragraph" w:styleId="BalloonText">
    <w:name w:val="Balloon Text"/>
    <w:basedOn w:val="Normal"/>
    <w:semiHidden/>
    <w:rsid w:val="007F28C0"/>
    <w:rPr>
      <w:rFonts w:ascii="Tahoma" w:hAnsi="Tahoma" w:cs="Tahoma"/>
      <w:sz w:val="16"/>
      <w:szCs w:val="16"/>
    </w:rPr>
  </w:style>
  <w:style w:type="character" w:customStyle="1" w:styleId="Caratteredellanota">
    <w:name w:val="Carattere della nota"/>
    <w:rsid w:val="00ED63A1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ED63A1"/>
    <w:pPr>
      <w:widowControl w:val="0"/>
      <w:suppressLineNumbers/>
      <w:suppressAutoHyphens/>
      <w:ind w:left="283" w:hanging="283"/>
    </w:pPr>
    <w:rPr>
      <w:rFonts w:ascii="Times New Roman" w:eastAsia="DejaVu Sans" w:hAnsi="Times New Roman"/>
      <w:kern w:val="1"/>
      <w:sz w:val="20"/>
      <w:szCs w:val="20"/>
      <w:lang w:val="it-IT" w:eastAsia="it-IT"/>
    </w:rPr>
  </w:style>
  <w:style w:type="character" w:customStyle="1" w:styleId="FootnoteTextChar">
    <w:name w:val="Footnote Text Char"/>
    <w:link w:val="FootnoteText"/>
    <w:rsid w:val="00ED63A1"/>
    <w:rPr>
      <w:rFonts w:eastAsia="DejaVu Sans"/>
      <w:kern w:val="1"/>
      <w:lang w:val="it-IT" w:eastAsia="it-IT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10F85"/>
    <w:pPr>
      <w:spacing w:before="100" w:beforeAutospacing="1" w:after="100" w:afterAutospacing="1"/>
    </w:pPr>
    <w:rPr>
      <w:rFonts w:ascii="Times New Roman" w:eastAsia="Times New Roman" w:hAnsi="Times New Roman"/>
      <w:lang w:val="it-IT" w:eastAsia="it-IT"/>
    </w:rPr>
  </w:style>
  <w:style w:type="paragraph" w:styleId="ListParagraph">
    <w:name w:val="List Paragraph"/>
    <w:basedOn w:val="Normal"/>
    <w:uiPriority w:val="34"/>
    <w:qFormat/>
    <w:rsid w:val="0011492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character" w:customStyle="1" w:styleId="ui-provider">
    <w:name w:val="ui-provider"/>
    <w:basedOn w:val="DefaultParagraphFont"/>
    <w:rsid w:val="00BD5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polsitalia@bnpparibas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eur-lex.europa.eu/legal-content/EN/TXT/?uri=CELEX:32018R1725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protocollo@gpdp.it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aranteprivacy.it/web/guest/home/docweb/-/docweb-display/docweb/904135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vello xmlns="d1e13a54-149a-4b21-bf2e-7619e080f151">Allegato</Livello>
    <Tipo_x0020_Doc xmlns="d1e13a54-149a-4b21-bf2e-7619e080f151">Carta intestata</Tipo_x0020_Doc>
    <PSF_x0020_Syroco xmlns="d1e13a54-149a-4b21-bf2e-7619e080f151" xsi:nil="true"/>
    <Validatore_x0020_Orga xmlns="d1e13a54-149a-4b21-bf2e-7619e080f151">
      <UserInfo>
        <DisplayName>Brambilla Maurizio</DisplayName>
        <AccountId>43</AccountId>
        <AccountType/>
      </UserInfo>
    </Validatore_x0020_Orga>
    <_x0031_a_x0020_validazione xmlns="d1e13a54-149a-4b21-bf2e-7619e080f151" xsi:nil="true"/>
    <Autore xmlns="d1e13a54-149a-4b21-bf2e-7619e080f151">
      <UserInfo>
        <DisplayName>Graziola Fabio</DisplayName>
        <AccountId>318</AccountId>
        <AccountType/>
      </UserInfo>
    </Autore>
    <idBibbia xmlns="d1e13a54-149a-4b21-bf2e-7619e080f151">953</idBibbia>
    <Aggiornamento xmlns="d1e13a54-149a-4b21-bf2e-7619e080f151">Puntuale</Aggiornamento>
    <Data_x0020_inizio_x0020_validit_x0027_ xmlns="d1e13a54-149a-4b21-bf2e-7619e080f151">2013-12-23T23:00:00+00:00</Data_x0020_inizio_x0020_validit_x0027_>
    <id_x0020_BNP xmlns="d1e13a54-149a-4b21-bf2e-7619e080f151" xsi:nil="true"/>
    <Data_x0020_pubblicazione xmlns="d1e13a54-149a-4b21-bf2e-7619e080f151">2019-04-28T22:00:00+00:00</Data_x0020_pubblicazione>
    <_x0032_a_x0020_validazione xmlns="d1e13a54-149a-4b21-bf2e-7619e080f151" xsi:nil="true"/>
    <Valid_x002e__x0020_Compliance xmlns="d1e13a54-149a-4b21-bf2e-7619e080f151">
      <UserInfo>
        <DisplayName/>
        <AccountId xsi:nil="true"/>
        <AccountType/>
      </UserInfo>
    </Valid_x002e__x0020_Compliance>
    <Rif_x002e_Normativa xmlns="d1e13a54-149a-4b21-bf2e-7619e080f151" xsi:nil="true"/>
    <Firma0 xmlns="d1e13a54-149a-4b21-bf2e-7619e080f151">
      <UserInfo>
        <DisplayName>Migiarra Silvia</DisplayName>
        <AccountId>402</AccountId>
        <AccountType/>
      </UserInfo>
    </Firma0>
    <ServizioTXT xmlns="d1e13a54-149a-4b21-bf2e-7619e080f151">Legal ＆ Company Secretarial Dept</ServizioTXT>
    <TemaTXT xmlns="d1e13a54-149a-4b21-bf2e-7619e080f151">Conformità:Carta intestata</TemaTXT>
    <Rif_x002e_ xmlns="d1e13a54-149a-4b21-bf2e-7619e080f151">3730</Rif_x002e_>
    <ContributoreTXT xmlns="d1e13a54-149a-4b21-bf2e-7619e080f151" xsi:nil="true"/>
    <Processo_x0020__x0028_in_x0020_allestimento_x0029_TXT xmlns="d1e13a54-149a-4b21-bf2e-7619e080f151">n.a.</Processo_x0020__x0028_in_x0020_allestimento_x0029_TXT>
    <Data_x0020_Prevista_x0020_Pubblicazione xmlns="d1e13a54-149a-4b21-bf2e-7619e080f151" xsi:nil="true"/>
    <Da_x0020_redigere xmlns="d1e13a54-149a-4b21-bf2e-7619e080f151">false</Da_x0020_redigere>
    <Help_x0020_N xmlns="d1e13a54-149a-4b21-bf2e-7619e080f151">32141</Help_x0020_N>
    <Circ_x002e__x0020_di_x0020_riferimento xmlns="d1e13a54-149a-4b21-bf2e-7619e080f151">
      <Url xsi:nil="true"/>
      <Description xsi:nil="true"/>
    </Circ_x002e__x0020_di_x0020_riferimento>
    <Direzione_x002f_BU xmlns="d1e13a54-149a-4b21-bf2e-7619e080f151">Legal</Direzione_x002f_BU>
    <Impatti_x0020_231_x002f_01 xmlns="d1e13a54-149a-4b21-bf2e-7619e080f151">false</Impatti_x0020_231_x002f_01>
    <TaxCatchAll xmlns="a23afe41-de5c-4ff6-b604-62b6261b69c3">
      <Value>151</Value>
      <Value>247</Value>
      <Value>29</Value>
      <Value>238</Value>
    </TaxCatchAll>
    <TaxKeywordTaxHTField xmlns="a23afe41-de5c-4ff6-b604-62b6261b69c3">carta intestata SPA|e2e680d6-3449-4678-8d71-7cfd8f614974</TaxKeywordTaxHTField>
    <Processo_x0020_Banca_x0020_d_x0027_ItaliaTXT xmlns="d1e13a54-149a-4b21-bf2e-7619e080f151" xsi:nil="true"/>
    <Funzione_x0020_coinvoltaTXT xmlns="d1e13a54-149a-4b21-bf2e-7619e080f151" xsi:nil="true"/>
    <e008ade8e571417197e12815737fffc3 xmlns="d1e13a54-149a-4b21-bf2e-7619e080f1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n.a.</TermName>
          <TermId xmlns="http://schemas.microsoft.com/office/infopath/2007/PartnerControls">e6dcf63d-2544-41c8-a538-cce86d8046a0</TermId>
        </TermInfo>
      </Terms>
    </e008ade8e571417197e12815737fffc3>
    <bf0625ac9e074c5d82f29f1fa6aa8500 xmlns="d1e13a54-149a-4b21-bf2e-7619e080f1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Carta intestata</TermName>
          <TermId xmlns="http://schemas.microsoft.com/office/infopath/2007/PartnerControls">1aef187f-420f-4911-bc05-c1105daa620b</TermId>
        </TermInfo>
      </Terms>
    </bf0625ac9e074c5d82f29f1fa6aa8500>
    <h0b1f332710449f1bfc568c8b7449b7a xmlns="d1e13a54-149a-4b21-bf2e-7619e080f151">
      <Terms xmlns="http://schemas.microsoft.com/office/infopath/2007/PartnerControls"/>
    </h0b1f332710449f1bfc568c8b7449b7a>
    <f36bd81508b14dfab4c474e7b6eb704b xmlns="d1e13a54-149a-4b21-bf2e-7619e080f151">
      <Terms xmlns="http://schemas.microsoft.com/office/infopath/2007/PartnerControls"/>
    </f36bd81508b14dfab4c474e7b6eb704b>
    <oa69f56b6b80452396a21a3e3fb2f216 xmlns="d1e13a54-149a-4b21-bf2e-7619e080f1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Legal ＆ Company Secretarial Dept</TermName>
          <TermId xmlns="http://schemas.microsoft.com/office/infopath/2007/PartnerControls">fc58dae8-32f7-4adb-979a-ffd45123e35e</TermId>
        </TermInfo>
      </Terms>
    </oa69f56b6b80452396a21a3e3fb2f216>
    <_dlc_DocId xmlns="a23afe41-de5c-4ff6-b604-62b6261b69c3">BIBLOS-856850751-5049</_dlc_DocId>
    <_dlc_DocIdUrl xmlns="a23afe41-de5c-4ff6-b604-62b6261b69c3">
      <Url>https://bnpparibas.sharepoint.com/sites/ls_biblos/_layouts/15/DocIdRedir.aspx?ID=BIBLOS-856850751-5049</Url>
      <Description>BIBLOS-856850751-5049</Description>
    </_dlc_DocIdUrl>
    <ID_x002d_DOC xmlns="d1e13a54-149a-4b21-bf2e-7619e080f151" xsi:nil="true"/>
    <Categoria_x0020_Doc xmlns="d1e13a54-149a-4b21-bf2e-7619e080f151" xsi:nil="true"/>
    <PROCESS_x0020_code xmlns="d1e13a54-149a-4b21-bf2e-7619e080f151" xsi:nil="true"/>
    <RISK_x0020_code xmlns="d1e13a54-149a-4b21-bf2e-7619e080f151" xsi:nil="true"/>
    <_ExtendedDescription xmlns="http://schemas.microsoft.com/sharepoint/v3">No</_ExtendedDescription>
    <Indice_x0020_Risk xmlns="d1e13a54-149a-4b21-bf2e-7619e080f151" xsi:nil="true"/>
    <je6a4a6a071042e1a8f51a6ffdc0921a xmlns="d1e13a54-149a-4b21-bf2e-7619e080f151">
      <Terms xmlns="http://schemas.microsoft.com/office/infopath/2007/PartnerControls"/>
    </je6a4a6a071042e1a8f51a6ffdc0921a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ircolare Interna" ma:contentTypeID="0x0101006B1D1E8D7F0F0A44929671D1DB3E80220007D1F6089197D44399DC3C9C05630599" ma:contentTypeVersion="86" ma:contentTypeDescription="Creare un nuovo documento." ma:contentTypeScope="" ma:versionID="cd217c32a181c9201b49f592107675c1">
  <xsd:schema xmlns:xsd="http://www.w3.org/2001/XMLSchema" xmlns:xs="http://www.w3.org/2001/XMLSchema" xmlns:p="http://schemas.microsoft.com/office/2006/metadata/properties" xmlns:ns1="http://schemas.microsoft.com/sharepoint/v3" xmlns:ns2="d1e13a54-149a-4b21-bf2e-7619e080f151" xmlns:ns3="a23afe41-de5c-4ff6-b604-62b6261b69c3" targetNamespace="http://schemas.microsoft.com/office/2006/metadata/properties" ma:root="true" ma:fieldsID="f1c1a371fea34f9e439086527b5a2f1a" ns1:_="" ns2:_="" ns3:_="">
    <xsd:import namespace="http://schemas.microsoft.com/sharepoint/v3"/>
    <xsd:import namespace="d1e13a54-149a-4b21-bf2e-7619e080f151"/>
    <xsd:import namespace="a23afe41-de5c-4ff6-b604-62b6261b69c3"/>
    <xsd:element name="properties">
      <xsd:complexType>
        <xsd:sequence>
          <xsd:element name="documentManagement">
            <xsd:complexType>
              <xsd:all>
                <xsd:element ref="ns2:Tipo_x0020_Doc"/>
                <xsd:element ref="ns2:Livello"/>
                <xsd:element ref="ns2:Aggiornamento" minOccurs="0"/>
                <xsd:element ref="ns2:Autore" minOccurs="0"/>
                <xsd:element ref="ns2:Firma0" minOccurs="0"/>
                <xsd:element ref="ns2:Data_x0020_pubblicazione" minOccurs="0"/>
                <xsd:element ref="ns2:Data_x0020_inizio_x0020_validit_x0027_" minOccurs="0"/>
                <xsd:element ref="ns2:Rif_x002e_Normativa" minOccurs="0"/>
                <xsd:element ref="ns2:id_x0020_BNP" minOccurs="0"/>
                <xsd:element ref="ns2:Rif_x002e_" minOccurs="0"/>
                <xsd:element ref="ns2:ServizioTXT" minOccurs="0"/>
                <xsd:element ref="ns2:TemaTXT" minOccurs="0"/>
                <xsd:element ref="ns2:Da_x0020_redigere" minOccurs="0"/>
                <xsd:element ref="ns2:Help_x0020_N"/>
                <xsd:element ref="ns2:Circ_x002e__x0020_di_x0020_riferimento" minOccurs="0"/>
                <xsd:element ref="ns2:Funzione_x0020_coinvoltaTXT" minOccurs="0"/>
                <xsd:element ref="ns2:Direzione_x002f_BU"/>
                <xsd:element ref="ns2:Impatti_x0020_231_x002f_01" minOccurs="0"/>
                <xsd:element ref="ns2:PSF_x0020_Syroco" minOccurs="0"/>
                <xsd:element ref="ns2:Processo_x0020__x0028_in_x0020_allestimento_x0029_TXT" minOccurs="0"/>
                <xsd:element ref="ns2:idBibbia" minOccurs="0"/>
                <xsd:element ref="ns2:Processo_x0020_Banca_x0020_d_x0027_ItaliaTXT" minOccurs="0"/>
                <xsd:element ref="ns2:ContributoreTXT" minOccurs="0"/>
                <xsd:element ref="ns2:Data_x0020_Prevista_x0020_Pubblicazione" minOccurs="0"/>
                <xsd:element ref="ns2:_x0031_a_x0020_validazione" minOccurs="0"/>
                <xsd:element ref="ns2:Validatore_x0020_Orga" minOccurs="0"/>
                <xsd:element ref="ns2:_x0032_a_x0020_validazione" minOccurs="0"/>
                <xsd:element ref="ns2:Valid_x002e__x0020_Compliance" minOccurs="0"/>
                <xsd:element ref="ns3:TaxCatchAll" minOccurs="0"/>
                <xsd:element ref="ns3:_dlc_DocId" minOccurs="0"/>
                <xsd:element ref="ns2:h0b1f332710449f1bfc568c8b7449b7a" minOccurs="0"/>
                <xsd:element ref="ns2:f36bd81508b14dfab4c474e7b6eb704b" minOccurs="0"/>
                <xsd:element ref="ns3:TaxKeywordTaxHTField" minOccurs="0"/>
                <xsd:element ref="ns2:e008ade8e571417197e12815737fffc3" minOccurs="0"/>
                <xsd:element ref="ns3:_dlc_DocIdUrl" minOccurs="0"/>
                <xsd:element ref="ns2:oa69f56b6b80452396a21a3e3fb2f216" minOccurs="0"/>
                <xsd:element ref="ns3:_dlc_DocIdPersistId" minOccurs="0"/>
                <xsd:element ref="ns2:bf0625ac9e074c5d82f29f1fa6aa8500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ID_x002d_DOC" minOccurs="0"/>
                <xsd:element ref="ns2:Categoria_x0020_Doc" minOccurs="0"/>
                <xsd:element ref="ns2:PROCESS_x0020_code" minOccurs="0"/>
                <xsd:element ref="ns2:RISK_x0020_code" minOccurs="0"/>
                <xsd:element ref="ns2:MediaServiceObjectDetectorVersions" minOccurs="0"/>
                <xsd:element ref="ns1:_ExtendedDescription" minOccurs="0"/>
                <xsd:element ref="ns2:Indice_x0020_Risk" minOccurs="0"/>
                <xsd:element ref="ns2:je6a4a6a071042e1a8f51a6ffdc0921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ExtendedDescription" ma:index="70" nillable="true" ma:displayName="Doc CNH" ma:default="No" ma:description="Flag per doc CNH" ma:format="Dropdown" ma:internalName="_ExtendedDescription">
      <xsd:simpleType>
        <xsd:restriction base="dms:Choice">
          <xsd:enumeration value="Sì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13a54-149a-4b21-bf2e-7619e080f151" elementFormDefault="qualified">
    <xsd:import namespace="http://schemas.microsoft.com/office/2006/documentManagement/types"/>
    <xsd:import namespace="http://schemas.microsoft.com/office/infopath/2007/PartnerControls"/>
    <xsd:element name="Tipo_x0020_Doc" ma:index="3" ma:displayName="Tipo doc." ma:format="Dropdown" ma:indexed="true" ma:internalName="Tipo_x0020_Doc" ma:readOnly="false">
      <xsd:simpleType>
        <xsd:restriction base="dms:Choice">
          <xsd:enumeration value="Allegato al contratto"/>
          <xsd:enumeration value="Allegato BNLL"/>
          <xsd:enumeration value="Accessorio al contratto"/>
          <xsd:enumeration value="Carta intestata"/>
          <xsd:enumeration value="Circolare interna"/>
          <xsd:enumeration value="Contratto"/>
          <xsd:enumeration value="Convenzione/Agreement"/>
          <xsd:enumeration value="Credit Policy Corporate/Norme d'intervento"/>
          <xsd:enumeration value="Credit Policy Local Addendum"/>
          <xsd:enumeration value="Garanzia"/>
          <xsd:enumeration value="Guida/Brochure"/>
          <xsd:enumeration value="Local Addendum Risk Model"/>
          <xsd:enumeration value="Manuale operativo"/>
          <xsd:enumeration value="Manuale tecnico"/>
          <xsd:enumeration value="Modello lettera"/>
          <xsd:enumeration value="Modulistica contrattuale"/>
          <xsd:enumeration value="Modulo"/>
          <xsd:enumeration value="Normativa esterna"/>
          <xsd:enumeration value="Nota Corporate/Gruppo"/>
          <xsd:enumeration value="Parere legale"/>
          <xsd:enumeration value="Polizza/Programma assicurativo"/>
          <xsd:enumeration value="Regolamento interno"/>
          <xsd:enumeration value="Scheda accordo"/>
          <xsd:enumeration value="Scheda PSF"/>
          <xsd:enumeration value="Schema/Flow chart"/>
          <xsd:enumeration value="Tabella"/>
          <xsd:enumeration value="Tabella missioni"/>
          <xsd:enumeration value="Template/Format"/>
          <xsd:enumeration value="Altro"/>
        </xsd:restriction>
      </xsd:simpleType>
    </xsd:element>
    <xsd:element name="Livello" ma:index="4" ma:displayName="Livello" ma:default="2" ma:format="RadioButtons" ma:internalName="Livello" ma:readOnly="false">
      <xsd:simpleType>
        <xsd:restriction base="dms:Choice">
          <xsd:enumeration value="1"/>
          <xsd:enumeration value="2"/>
          <xsd:enumeration value="3"/>
          <xsd:enumeration value="Allegato"/>
          <xsd:enumeration value="n.a."/>
        </xsd:restriction>
      </xsd:simpleType>
    </xsd:element>
    <xsd:element name="Aggiornamento" ma:index="5" nillable="true" ma:displayName="Tipo agg.to" ma:default="Puntuale" ma:format="Dropdown" ma:internalName="Aggiornamento" ma:readOnly="false">
      <xsd:simpleType>
        <xsd:restriction base="dms:Choice">
          <xsd:enumeration value="P 0"/>
          <xsd:enumeration value="Puntuale"/>
          <xsd:enumeration value="Mensile"/>
          <xsd:enumeration value="Trimestrale"/>
          <xsd:enumeration value="Annuale"/>
          <xsd:enumeration value="Biennale"/>
        </xsd:restriction>
      </xsd:simpleType>
    </xsd:element>
    <xsd:element name="Autore" ma:index="6" nillable="true" ma:displayName="Autore" ma:list="UserInfo" ma:SharePointGroup="0" ma:internalName="Autore" ma:readOnly="false" ma:showField="ImnName" ma:web="653162e8-34fd-4fd8-a3ca-287f0bc7c672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rma0" ma:index="7" nillable="true" ma:displayName="Firma" ma:list="UserInfo" ma:SharePointGroup="0" ma:internalName="Firma0" ma:readOnly="false" ma:showField="ImnName" ma:web="653162e8-34fd-4fd8-a3ca-287f0bc7c672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a_x0020_pubblicazione" ma:index="8" nillable="true" ma:displayName="Ultimo agg.to" ma:default="[today]" ma:format="DateOnly" ma:indexed="true" ma:internalName="Data_x0020_pubblicazione" ma:readOnly="false">
      <xsd:simpleType>
        <xsd:restriction base="dms:DateTime"/>
      </xsd:simpleType>
    </xsd:element>
    <xsd:element name="Data_x0020_inizio_x0020_validit_x0027_" ma:index="9" nillable="true" ma:displayName="Data inizio validità" ma:default="[today]" ma:format="DateOnly" ma:internalName="Data_x0020_inizio_x0020_validit_x0027_" ma:readOnly="false">
      <xsd:simpleType>
        <xsd:restriction base="dms:DateTime"/>
      </xsd:simpleType>
    </xsd:element>
    <xsd:element name="Rif_x002e_Normativa" ma:index="10" nillable="true" ma:displayName="Rif. Normativa" ma:internalName="Rif_x002e_Normativa" ma:readOnly="false">
      <xsd:simpleType>
        <xsd:restriction base="dms:Text">
          <xsd:maxLength value="255"/>
        </xsd:restriction>
      </xsd:simpleType>
    </xsd:element>
    <xsd:element name="id_x0020_BNP" ma:index="11" nillable="true" ma:displayName="id BNP" ma:indexed="true" ma:internalName="id_x0020_BNP" ma:readOnly="false">
      <xsd:simpleType>
        <xsd:restriction base="dms:Text">
          <xsd:maxLength value="12"/>
        </xsd:restriction>
      </xsd:simpleType>
    </xsd:element>
    <xsd:element name="Rif_x002e_" ma:index="12" nillable="true" ma:displayName="Rif." ma:decimals="0" ma:indexed="true" ma:internalName="Rif_x002e_" ma:readOnly="false" ma:percentage="FALSE">
      <xsd:simpleType>
        <xsd:restriction base="dms:Number"/>
      </xsd:simpleType>
    </xsd:element>
    <xsd:element name="ServizioTXT" ma:index="16" nillable="true" ma:displayName="ServizioTXT" ma:internalName="ServizioTXT" ma:readOnly="false">
      <xsd:simpleType>
        <xsd:restriction base="dms:Text"/>
      </xsd:simpleType>
    </xsd:element>
    <xsd:element name="TemaTXT" ma:index="17" nillable="true" ma:displayName="TemaTXT" ma:indexed="true" ma:internalName="TemaTXT" ma:readOnly="false">
      <xsd:simpleType>
        <xsd:restriction base="dms:Text"/>
      </xsd:simpleType>
    </xsd:element>
    <xsd:element name="Da_x0020_redigere" ma:index="19" nillable="true" ma:displayName="Da redigere" ma:default="0" ma:internalName="Da_x0020_redigere" ma:readOnly="false">
      <xsd:simpleType>
        <xsd:restriction base="dms:Boolean"/>
      </xsd:simpleType>
    </xsd:element>
    <xsd:element name="Help_x0020_N" ma:index="22" ma:displayName="Help n°" ma:internalName="Help_x0020_N" ma:readOnly="false">
      <xsd:simpleType>
        <xsd:restriction base="dms:Text">
          <xsd:maxLength value="6"/>
        </xsd:restriction>
      </xsd:simpleType>
    </xsd:element>
    <xsd:element name="Circ_x002e__x0020_di_x0020_riferimento" ma:index="23" nillable="true" ma:displayName="Disposizione madre" ma:description="Indicare il protocollo della Disposizione madre" ma:format="Hyperlink" ma:internalName="Circ_x002e__x0020_di_x0020_riferimento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unzione_x0020_coinvoltaTXT" ma:index="24" nillable="true" ma:displayName="Funzione coinvoltaTXT" ma:internalName="Funzione_x0020_coinvoltaTXT" ma:readOnly="false">
      <xsd:simpleType>
        <xsd:restriction base="dms:Text"/>
      </xsd:simpleType>
    </xsd:element>
    <xsd:element name="Direzione_x002f_BU" ma:index="25" ma:displayName="Direzione/BU" ma:format="Dropdown" ma:indexed="true" ma:internalName="Direzione_x002f_BU" ma:readOnly="false">
      <xsd:simpleType>
        <xsd:restriction base="dms:Choice">
          <xsd:enumeration value="BU BLS"/>
          <xsd:enumeration value="BU ELS"/>
          <xsd:enumeration value="BU BNPP 3 STEP IT"/>
          <xsd:enumeration value="BU TLS"/>
          <xsd:enumeration value="Business Processing"/>
          <xsd:enumeration value="Compliance"/>
          <xsd:enumeration value="Risk"/>
          <xsd:enumeration value="Finance"/>
          <xsd:enumeration value="Legal"/>
          <xsd:enumeration value="Transformation Management"/>
          <xsd:enumeration value="Direzione Generale"/>
          <xsd:enumeration value="HR"/>
          <xsd:enumeration value="n.a."/>
        </xsd:restriction>
      </xsd:simpleType>
    </xsd:element>
    <xsd:element name="Impatti_x0020_231_x002f_01" ma:index="26" nillable="true" ma:displayName="Impatti D.Lgs. 231/01" ma:default="0" ma:description="Indica se la disposizione ha impatti relativi al D.Lgs. 231/01" ma:internalName="Impatti_x0020_231_x002f_01" ma:readOnly="false">
      <xsd:simpleType>
        <xsd:restriction base="dms:Boolean"/>
      </xsd:simpleType>
    </xsd:element>
    <xsd:element name="PSF_x0020_Syroco" ma:index="27" nillable="true" ma:displayName="PSF Syroco" ma:internalName="PSF_x0020_Syroco" ma:readOnly="false">
      <xsd:simpleType>
        <xsd:restriction base="dms:Text">
          <xsd:maxLength value="255"/>
        </xsd:restriction>
      </xsd:simpleType>
    </xsd:element>
    <xsd:element name="Processo_x0020__x0028_in_x0020_allestimento_x0029_TXT" ma:index="28" nillable="true" ma:displayName="Processo (in allestimento)TXT" ma:internalName="Processo_x0020__x0028_in_x0020_allestimento_x0029_TXT" ma:readOnly="false">
      <xsd:simpleType>
        <xsd:restriction base="dms:Text"/>
      </xsd:simpleType>
    </xsd:element>
    <xsd:element name="idBibbia" ma:index="29" nillable="true" ma:displayName="idBibbia" ma:hidden="true" ma:internalName="idBibbia" ma:readOnly="false" ma:percentage="FALSE">
      <xsd:simpleType>
        <xsd:restriction base="dms:Number"/>
      </xsd:simpleType>
    </xsd:element>
    <xsd:element name="Processo_x0020_Banca_x0020_d_x0027_ItaliaTXT" ma:index="30" nillable="true" ma:displayName="Processo Banca d'ItaliaTXT" ma:internalName="Processo_x0020_Banca_x0020_d_x0027_ItaliaTXT" ma:readOnly="false">
      <xsd:simpleType>
        <xsd:restriction base="dms:Text"/>
      </xsd:simpleType>
    </xsd:element>
    <xsd:element name="ContributoreTXT" ma:index="31" nillable="true" ma:displayName="ContributoreTXT" ma:internalName="ContributoreTXT" ma:readOnly="false">
      <xsd:simpleType>
        <xsd:restriction base="dms:Text"/>
      </xsd:simpleType>
    </xsd:element>
    <xsd:element name="Data_x0020_Prevista_x0020_Pubblicazione" ma:index="32" nillable="true" ma:displayName="Data Prevista Pubblicazione" ma:format="DateOnly" ma:internalName="Data_x0020_Prevista_x0020_Pubblicazione" ma:readOnly="false">
      <xsd:simpleType>
        <xsd:restriction base="dms:DateTime"/>
      </xsd:simpleType>
    </xsd:element>
    <xsd:element name="_x0031_a_x0020_validazione" ma:index="33" nillable="true" ma:displayName="Data Valid. Orga" ma:format="DateOnly" ma:internalName="_x0031_a_x0020_validazione" ma:readOnly="false">
      <xsd:simpleType>
        <xsd:restriction base="dms:DateTime"/>
      </xsd:simpleType>
    </xsd:element>
    <xsd:element name="Validatore_x0020_Orga" ma:index="34" nillable="true" ma:displayName="Validatore Orga" ma:list="UserInfo" ma:SharePointGroup="0" ma:internalName="Validatore_x0020_Orga" ma:readOnly="false" ma:showField="ImnName" ma:web="653162e8-34fd-4fd8-a3ca-287f0bc7c672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032_a_x0020_validazione" ma:index="35" nillable="true" ma:displayName="Data Valid. Compliance" ma:format="DateOnly" ma:internalName="_x0032_a_x0020_validazione" ma:readOnly="false">
      <xsd:simpleType>
        <xsd:restriction base="dms:DateTime"/>
      </xsd:simpleType>
    </xsd:element>
    <xsd:element name="Valid_x002e__x0020_Compliance" ma:index="36" nillable="true" ma:displayName="Validatore Compliance" ma:list="UserInfo" ma:SharePointGroup="0" ma:internalName="Valid_x002e__x0020_Compliance" ma:readOnly="false" ma:showField="ImnName" ma:web="653162e8-34fd-4fd8-a3ca-287f0bc7c672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0b1f332710449f1bfc568c8b7449b7a" ma:index="48" nillable="true" ma:taxonomy="true" ma:internalName="h0b1f332710449f1bfc568c8b7449b7a" ma:taxonomyFieldName="Destinatario" ma:displayName="Destinatario" ma:default="" ma:fieldId="{10b1f332-7104-49f1-bfc5-68c8b7449b7a}" ma:taxonomyMulti="true" ma:sspId="6e7c967a-c606-4e87-8e98-6b167b774cad" ma:termSetId="eb9c6a57-e30a-4c00-9768-7fc024cf9d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6bd81508b14dfab4c474e7b6eb704b" ma:index="50" nillable="true" ma:taxonomy="true" ma:internalName="f36bd81508b14dfab4c474e7b6eb704b" ma:taxonomyFieldName="Contributors" ma:displayName="Funzione coinvolta" ma:default="" ma:fieldId="{f36bd815-08b1-4dfa-b4c4-74e7b6eb704b}" ma:sspId="6e7c967a-c606-4e87-8e98-6b167b774cad" ma:termSetId="eb9c6a57-e30a-4c00-9768-7fc024cf9d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008ade8e571417197e12815737fffc3" ma:index="52" nillable="true" ma:taxonomy="true" ma:internalName="e008ade8e571417197e12815737fffc3" ma:taxonomyFieldName="Processi" ma:displayName="Processo Banca d'Italia" ma:default="" ma:fieldId="{e008ade8-e571-4171-97e1-2815737fffc3}" ma:taxonomyMulti="true" ma:sspId="6e7c967a-c606-4e87-8e98-6b167b774cad" ma:termSetId="5bc8d16c-10f4-46a2-b668-f474eeb1db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a69f56b6b80452396a21a3e3fb2f216" ma:index="54" ma:taxonomy="true" ma:internalName="oa69f56b6b80452396a21a3e3fb2f216" ma:taxonomyFieldName="Owner" ma:displayName="Servizio" ma:indexed="true" ma:default="" ma:fieldId="{8a69f56b-6b80-4523-96a2-1a3e3fb2f216}" ma:sspId="6e7c967a-c606-4e87-8e98-6b167b774cad" ma:termSetId="eb9c6a57-e30a-4c00-9768-7fc024cf9d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0625ac9e074c5d82f29f1fa6aa8500" ma:index="56" ma:taxonomy="true" ma:internalName="bf0625ac9e074c5d82f29f1fa6aa8500" ma:taxonomyFieldName="Temi" ma:displayName="Tema" ma:indexed="true" ma:default="" ma:fieldId="{bf0625ac-9e07-4c5d-82f2-9f1fa6aa8500}" ma:sspId="6e7c967a-c606-4e87-8e98-6b167b774cad" ma:termSetId="ca0b1dc4-9144-43d2-bf23-9ecd17f532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5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6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64" nillable="true" ma:displayName="Length (seconds)" ma:internalName="MediaLengthInSeconds" ma:readOnly="true">
      <xsd:simpleType>
        <xsd:restriction base="dms:Unknown"/>
      </xsd:simpleType>
    </xsd:element>
    <xsd:element name="ID_x002d_DOC" ma:index="65" nillable="true" ma:displayName="ID-DOC" ma:description="codice Documento siel" ma:internalName="ID_x002d_DOC">
      <xsd:simpleType>
        <xsd:restriction base="dms:Text">
          <xsd:maxLength value="5"/>
        </xsd:restriction>
      </xsd:simpleType>
    </xsd:element>
    <xsd:element name="Categoria_x0020_Doc" ma:index="66" nillable="true" ma:displayName="Categoria Doc" ma:description="Macro categoria del documento Siel" ma:internalName="Categoria_x0020_Doc">
      <xsd:simpleType>
        <xsd:restriction base="dms:Text">
          <xsd:maxLength value="60"/>
        </xsd:restriction>
      </xsd:simpleType>
    </xsd:element>
    <xsd:element name="PROCESS_x0020_code" ma:index="67" nillable="true" ma:displayName="PROCESS code" ma:description="Codice processo associato alla Circolare Interna" ma:internalName="PROCESS_x0020_code">
      <xsd:simpleType>
        <xsd:restriction base="dms:Text">
          <xsd:maxLength value="7"/>
        </xsd:restriction>
      </xsd:simpleType>
    </xsd:element>
    <xsd:element name="RISK_x0020_code" ma:index="68" nillable="true" ma:displayName="RISK code" ma:description="Codice rischio associato alla Circolare Interna" ma:internalName="RISK_x0020_code">
      <xsd:simpleType>
        <xsd:restriction base="dms:Text">
          <xsd:maxLength value="7"/>
        </xsd:restriction>
      </xsd:simpleType>
    </xsd:element>
    <xsd:element name="MediaServiceObjectDetectorVersions" ma:index="6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Indice_x0020_Risk" ma:index="71" nillable="true" ma:displayName="Indice Risk" ma:format="Dropdown" ma:internalName="Indice_x0020_Risk" ma:readOnly="false">
      <xsd:simpleType>
        <xsd:restriction base="dms:Choice">
          <xsd:enumeration value="n.a."/>
          <xsd:enumeration value="1. Struttura Direzione"/>
          <xsd:enumeration value="1.1. Assetto Organizzativo"/>
          <xsd:enumeration value="1.2. Organigramma"/>
          <xsd:enumeration value="2. Tabelle Missioni"/>
          <xsd:enumeration value="3. Normativa di riferimento"/>
          <xsd:enumeration value="3.1. Ambito Internazionale"/>
          <xsd:enumeration value="3.2. Ambito Europeo"/>
          <xsd:enumeration value="3.3. Ambito Nazionale"/>
          <xsd:enumeration value="3.3.1 Condizioni esercizio deleghe poteri decisione"/>
          <xsd:enumeration value="3.3.2 Valutazione del rischio"/>
          <xsd:enumeration value="3.4 Procedure di Gruppo"/>
        </xsd:restriction>
      </xsd:simpleType>
    </xsd:element>
    <xsd:element name="je6a4a6a071042e1a8f51a6ffdc0921a" ma:index="73" nillable="true" ma:taxonomy="true" ma:internalName="je6a4a6a071042e1a8f51a6ffdc0921a" ma:taxonomyFieldName="Pagine_x0020_Indice" ma:displayName="Indice" ma:indexed="true" ma:default="" ma:fieldId="{3e6a4a6a-0710-42e1-a8f5-1a6ffdc0921a}" ma:sspId="6e7c967a-c606-4e87-8e98-6b167b774cad" ma:termSetId="f8de0f6f-6fa2-4cd2-adea-015be1bd656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afe41-de5c-4ff6-b604-62b6261b69c3" elementFormDefault="qualified">
    <xsd:import namespace="http://schemas.microsoft.com/office/2006/documentManagement/types"/>
    <xsd:import namespace="http://schemas.microsoft.com/office/infopath/2007/PartnerControls"/>
    <xsd:element name="TaxCatchAll" ma:index="45" nillable="true" ma:displayName="Taxonomy Catch All Column" ma:hidden="true" ma:list="{2f9be542-d796-42ef-ab2b-1ebe93317d83}" ma:internalName="TaxCatchAll" ma:readOnly="false" ma:showField="CatchAllData" ma:web="a23afe41-de5c-4ff6-b604-62b6261b69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46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TaxKeywordTaxHTField" ma:index="51" nillable="true" ma:displayName="TaxKeywordTaxHTField" ma:hidden="true" ma:internalName="TaxKeywordTaxHTField" ma:readOnly="false">
      <xsd:simpleType>
        <xsd:restriction base="dms:Note"/>
      </xsd:simpleType>
    </xsd:element>
    <xsd:element name="_dlc_DocIdUrl" ma:index="53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5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SharedWithUsers" ma:index="6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9" ma:displayName="Tipo di contenuto"/>
        <xsd:element ref="dc:title" minOccurs="0" maxOccurs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4B3E3D-4924-4627-8A30-DA6597100C9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CBFFC84-73C7-437C-BA42-B800256F88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5CE75A-4DE1-4C6F-8D7F-A98E514681DB}">
  <ds:schemaRefs>
    <ds:schemaRef ds:uri="http://purl.org/dc/elements/1.1/"/>
    <ds:schemaRef ds:uri="http://schemas.microsoft.com/office/2006/metadata/properties"/>
    <ds:schemaRef ds:uri="a23afe41-de5c-4ff6-b604-62b6261b69c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1e13a54-149a-4b21-bf2e-7619e080f151"/>
    <ds:schemaRef ds:uri="http://www.w3.org/XML/1998/namespace"/>
    <ds:schemaRef ds:uri="http://purl.org/dc/dcmitype/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00541AA-B90C-478A-B78B-BE6477F7575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D17A40A-7612-4DFA-899B-B6B04A9F2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e13a54-149a-4b21-bf2e-7619e080f151"/>
    <ds:schemaRef ds:uri="a23afe41-de5c-4ff6-b604-62b6261b6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1142</Words>
  <Characters>6872</Characters>
  <Application>Microsoft Office Word</Application>
  <DocSecurity>0</DocSecurity>
  <Lines>57</Lines>
  <Paragraphs>15</Paragraphs>
  <ScaleCrop>false</ScaleCrop>
  <Company>BNP Paribas</Company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318513</dc:creator>
  <cp:keywords>carta intestata SPA</cp:keywords>
  <cp:lastModifiedBy>Tabacco Elena</cp:lastModifiedBy>
  <cp:revision>3</cp:revision>
  <cp:lastPrinted>2022-06-21T16:10:00Z</cp:lastPrinted>
  <dcterms:created xsi:type="dcterms:W3CDTF">2023-09-06T09:54:00Z</dcterms:created>
  <dcterms:modified xsi:type="dcterms:W3CDTF">2023-09-07T13:25:00Z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0x0101006B1D1E8D7F0F0A44929671D1DB3E80220007D1F6089197D44399DC3C9C05630599</vt:lpwstr>
  </property>
  <property fmtid="{D5CDD505-2E9C-101B-9397-08002B2CF9AE}" pid="3" name="Processi">
    <vt:lpwstr>29;#n.a.|e6dcf63d-2544-41c8-a538-cce86d8046a0</vt:lpwstr>
  </property>
  <property fmtid="{D5CDD505-2E9C-101B-9397-08002B2CF9AE}" pid="4" name="Destinatario">
    <vt:lpwstr/>
  </property>
  <property fmtid="{D5CDD505-2E9C-101B-9397-08002B2CF9AE}" pid="5" name="Temi">
    <vt:lpwstr>238;#Carta intestata|1aef187f-420f-4911-bc05-c1105daa620b</vt:lpwstr>
  </property>
  <property fmtid="{D5CDD505-2E9C-101B-9397-08002B2CF9AE}" pid="6" name="Contributors">
    <vt:lpwstr/>
  </property>
  <property fmtid="{D5CDD505-2E9C-101B-9397-08002B2CF9AE}" pid="7" name="Owner">
    <vt:lpwstr>151;#Legal ＆ Company Secretarial Dept|fc58dae8-32f7-4adb-979a-ffd45123e35e</vt:lpwstr>
  </property>
  <property fmtid="{D5CDD505-2E9C-101B-9397-08002B2CF9AE}" pid="8" name="Processo-Fase-AttivitàTXT">
    <vt:lpwstr>n.a.</vt:lpwstr>
  </property>
  <property fmtid="{D5CDD505-2E9C-101B-9397-08002B2CF9AE}" pid="9" name="TaxKeyword">
    <vt:lpwstr>247;#carta intestata SPA|e2e680d6-3449-4678-8d71-7cfd8f614974</vt:lpwstr>
  </property>
  <property fmtid="{D5CDD505-2E9C-101B-9397-08002B2CF9AE}" pid="10" name="Order">
    <vt:r8>1312200</vt:r8>
  </property>
  <property fmtid="{D5CDD505-2E9C-101B-9397-08002B2CF9AE}" pid="11" name="TemplateUrl">
    <vt:lpwstr/>
  </property>
  <property fmtid="{D5CDD505-2E9C-101B-9397-08002B2CF9AE}" pid="12" name="idRischio">
    <vt:lpwstr/>
  </property>
  <property fmtid="{D5CDD505-2E9C-101B-9397-08002B2CF9AE}" pid="13" name="idRuolo">
    <vt:lpwstr/>
  </property>
  <property fmtid="{D5CDD505-2E9C-101B-9397-08002B2CF9AE}" pid="14" name="idRischioBNP">
    <vt:lpwstr>25;#</vt:lpwstr>
  </property>
  <property fmtid="{D5CDD505-2E9C-101B-9397-08002B2CF9AE}" pid="15" name="c51e7978ffdf416bb0164e5a351519e7">
    <vt:lpwstr>n.a.</vt:lpwstr>
  </property>
  <property fmtid="{D5CDD505-2E9C-101B-9397-08002B2CF9AE}" pid="16" name="d7db02de04b74bdeb1ba87cabaf34918">
    <vt:lpwstr>Conformità:Carta intestata</vt:lpwstr>
  </property>
  <property fmtid="{D5CDD505-2E9C-101B-9397-08002B2CF9AE}" pid="17" name="o2e147298b4a4dd284fff7362b71d294">
    <vt:lpwstr/>
  </property>
  <property fmtid="{D5CDD505-2E9C-101B-9397-08002B2CF9AE}" pid="18" name="f52f145d19a749ba84ed77019998f1d9">
    <vt:lpwstr/>
  </property>
  <property fmtid="{D5CDD505-2E9C-101B-9397-08002B2CF9AE}" pid="19" name="j54c0d776ce743ffb6717c24f3648d68">
    <vt:lpwstr>Legal ＆ Company Secretarial Dept</vt:lpwstr>
  </property>
  <property fmtid="{D5CDD505-2E9C-101B-9397-08002B2CF9AE}" pid="20" name="_dlc_DocIdItemGuid">
    <vt:lpwstr>9f39c6f3-226e-4edd-8191-3c7b79cff839</vt:lpwstr>
  </property>
  <property fmtid="{D5CDD505-2E9C-101B-9397-08002B2CF9AE}" pid="21" name="ClassificationContentMarkingFooterShapeIds">
    <vt:lpwstr>2,3,4</vt:lpwstr>
  </property>
  <property fmtid="{D5CDD505-2E9C-101B-9397-08002B2CF9AE}" pid="22" name="ClassificationContentMarkingFooterFontProps">
    <vt:lpwstr>#0000ff,10,Calibri</vt:lpwstr>
  </property>
  <property fmtid="{D5CDD505-2E9C-101B-9397-08002B2CF9AE}" pid="23" name="ClassificationContentMarkingFooterText">
    <vt:lpwstr>Classification : Internal</vt:lpwstr>
  </property>
  <property fmtid="{D5CDD505-2E9C-101B-9397-08002B2CF9AE}" pid="24" name="MSIP_Label_812e1ed0-4700-41e0-aec3-61ed249f3333_Enabled">
    <vt:lpwstr>true</vt:lpwstr>
  </property>
  <property fmtid="{D5CDD505-2E9C-101B-9397-08002B2CF9AE}" pid="25" name="MSIP_Label_812e1ed0-4700-41e0-aec3-61ed249f3333_SetDate">
    <vt:lpwstr>2021-09-23T16:33:01Z</vt:lpwstr>
  </property>
  <property fmtid="{D5CDD505-2E9C-101B-9397-08002B2CF9AE}" pid="26" name="MSIP_Label_812e1ed0-4700-41e0-aec3-61ed249f3333_Method">
    <vt:lpwstr>Privileged</vt:lpwstr>
  </property>
  <property fmtid="{D5CDD505-2E9C-101B-9397-08002B2CF9AE}" pid="27" name="MSIP_Label_812e1ed0-4700-41e0-aec3-61ed249f3333_Name">
    <vt:lpwstr>Internal - Standard</vt:lpwstr>
  </property>
  <property fmtid="{D5CDD505-2E9C-101B-9397-08002B2CF9AE}" pid="28" name="MSIP_Label_812e1ed0-4700-41e0-aec3-61ed249f3333_SiteId">
    <vt:lpwstr>614f9c25-bffa-42c7-86d8-964101f55fa2</vt:lpwstr>
  </property>
  <property fmtid="{D5CDD505-2E9C-101B-9397-08002B2CF9AE}" pid="29" name="MSIP_Label_812e1ed0-4700-41e0-aec3-61ed249f3333_ActionId">
    <vt:lpwstr>9d169a15-30e3-4147-9ffd-ac0b79e08385</vt:lpwstr>
  </property>
  <property fmtid="{D5CDD505-2E9C-101B-9397-08002B2CF9AE}" pid="30" name="MSIP_Label_812e1ed0-4700-41e0-aec3-61ed249f3333_ContentBits">
    <vt:lpwstr>2</vt:lpwstr>
  </property>
</Properties>
</file>